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3" w:rsidRPr="00511BEF" w:rsidRDefault="00EB4A33" w:rsidP="00EB4A33">
      <w:pPr>
        <w:pStyle w:val="a4"/>
        <w:shd w:val="clear" w:color="auto" w:fill="FFFFFF"/>
        <w:spacing w:after="0" w:line="276" w:lineRule="auto"/>
        <w:ind w:left="0" w:firstLine="4962"/>
        <w:rPr>
          <w:szCs w:val="28"/>
        </w:rPr>
      </w:pPr>
    </w:p>
    <w:p w:rsidR="008B4050" w:rsidRPr="00511BEF" w:rsidRDefault="008B4050" w:rsidP="008B4050">
      <w:pPr>
        <w:pStyle w:val="a4"/>
        <w:shd w:val="clear" w:color="auto" w:fill="FFFFFF"/>
        <w:spacing w:after="0" w:line="276" w:lineRule="auto"/>
        <w:ind w:left="0"/>
        <w:jc w:val="center"/>
        <w:rPr>
          <w:b/>
          <w:i/>
          <w:color w:val="4472C4" w:themeColor="accent1"/>
          <w:szCs w:val="28"/>
        </w:rPr>
      </w:pPr>
      <w:r w:rsidRPr="00511BEF">
        <w:rPr>
          <w:b/>
          <w:i/>
          <w:color w:val="4472C4" w:themeColor="accent1"/>
          <w:szCs w:val="28"/>
        </w:rPr>
        <w:t>Маршрутный лист на период дистанционного обучения группа «Капел</w:t>
      </w:r>
      <w:r w:rsidR="007E7079">
        <w:rPr>
          <w:b/>
          <w:i/>
          <w:color w:val="4472C4" w:themeColor="accent1"/>
          <w:szCs w:val="28"/>
        </w:rPr>
        <w:t>ьки» по физическому развитию. 14.10</w:t>
      </w:r>
      <w:r w:rsidRPr="00511BEF">
        <w:rPr>
          <w:b/>
          <w:i/>
          <w:color w:val="4472C4" w:themeColor="accent1"/>
          <w:szCs w:val="28"/>
        </w:rPr>
        <w:t>.2025г-2</w:t>
      </w:r>
      <w:r w:rsidR="007E7079">
        <w:rPr>
          <w:b/>
          <w:i/>
          <w:color w:val="4472C4" w:themeColor="accent1"/>
          <w:szCs w:val="28"/>
        </w:rPr>
        <w:t>0</w:t>
      </w:r>
      <w:r w:rsidRPr="00511BEF">
        <w:rPr>
          <w:b/>
          <w:i/>
          <w:color w:val="4472C4" w:themeColor="accent1"/>
          <w:szCs w:val="28"/>
        </w:rPr>
        <w:t>.</w:t>
      </w:r>
      <w:r w:rsidR="007E7079">
        <w:rPr>
          <w:b/>
          <w:i/>
          <w:color w:val="4472C4" w:themeColor="accent1"/>
          <w:szCs w:val="28"/>
        </w:rPr>
        <w:t>10</w:t>
      </w:r>
      <w:r w:rsidRPr="00511BEF">
        <w:rPr>
          <w:b/>
          <w:i/>
          <w:color w:val="4472C4" w:themeColor="accent1"/>
          <w:szCs w:val="28"/>
        </w:rPr>
        <w:t>.2025г</w:t>
      </w:r>
      <w:r w:rsidR="004E1C59" w:rsidRPr="00511BEF">
        <w:rPr>
          <w:b/>
          <w:i/>
          <w:color w:val="4472C4" w:themeColor="accent1"/>
          <w:szCs w:val="28"/>
        </w:rPr>
        <w:t>.</w:t>
      </w:r>
    </w:p>
    <w:p w:rsidR="004D4B9C" w:rsidRPr="004D4B9C" w:rsidRDefault="006A5FB3" w:rsidP="007E7079">
      <w:pPr>
        <w:pStyle w:val="a4"/>
        <w:shd w:val="clear" w:color="auto" w:fill="FFFFFF"/>
        <w:spacing w:after="0" w:line="276" w:lineRule="auto"/>
        <w:ind w:left="0"/>
        <w:rPr>
          <w:b/>
          <w:i/>
          <w:szCs w:val="28"/>
          <w:shd w:val="clear" w:color="auto" w:fill="FFFFFF"/>
        </w:rPr>
      </w:pPr>
      <w:r w:rsidRPr="004D4B9C">
        <w:rPr>
          <w:b/>
          <w:i/>
          <w:szCs w:val="28"/>
          <w:shd w:val="clear" w:color="auto" w:fill="FFFFFF"/>
        </w:rPr>
        <w:t xml:space="preserve">     </w:t>
      </w:r>
    </w:p>
    <w:p w:rsidR="007E7079" w:rsidRPr="004D4B9C" w:rsidRDefault="007E7079" w:rsidP="007E7079">
      <w:pPr>
        <w:pStyle w:val="a4"/>
        <w:shd w:val="clear" w:color="auto" w:fill="FFFFFF"/>
        <w:spacing w:after="0" w:line="276" w:lineRule="auto"/>
        <w:ind w:left="0"/>
        <w:rPr>
          <w:sz w:val="26"/>
          <w:szCs w:val="26"/>
        </w:rPr>
      </w:pPr>
      <w:r w:rsidRPr="004D4B9C">
        <w:rPr>
          <w:b/>
          <w:i/>
          <w:sz w:val="26"/>
          <w:szCs w:val="26"/>
          <w:shd w:val="clear" w:color="auto" w:fill="FFFFFF"/>
        </w:rPr>
        <w:t>Утренняя зарядка</w:t>
      </w:r>
      <w:r w:rsidR="00AD7430" w:rsidRPr="004D4B9C">
        <w:rPr>
          <w:b/>
          <w:i/>
          <w:sz w:val="26"/>
          <w:szCs w:val="26"/>
          <w:shd w:val="clear" w:color="auto" w:fill="FFFFFF"/>
        </w:rPr>
        <w:t>:</w:t>
      </w:r>
      <w:r w:rsidRPr="004D4B9C">
        <w:rPr>
          <w:i/>
          <w:sz w:val="26"/>
          <w:szCs w:val="26"/>
          <w:shd w:val="clear" w:color="auto" w:fill="FFFFFF"/>
        </w:rPr>
        <w:t xml:space="preserve"> </w:t>
      </w:r>
      <w:r w:rsidRPr="004D4B9C">
        <w:rPr>
          <w:sz w:val="26"/>
          <w:szCs w:val="26"/>
          <w:shd w:val="clear" w:color="auto" w:fill="FFFFFF"/>
        </w:rPr>
        <w:t>вперед 4 шага</w:t>
      </w:r>
      <w:r w:rsidR="00AD7430" w:rsidRPr="004D4B9C">
        <w:rPr>
          <w:sz w:val="26"/>
          <w:szCs w:val="26"/>
          <w:shd w:val="clear" w:color="auto" w:fill="FFFFFF"/>
        </w:rPr>
        <w:t xml:space="preserve"> </w:t>
      </w:r>
      <w:r w:rsidRPr="004D4B9C">
        <w:rPr>
          <w:rFonts w:cs="Times New Roman"/>
          <w:color w:val="4472C4" w:themeColor="accent1"/>
          <w:sz w:val="26"/>
          <w:szCs w:val="26"/>
          <w:shd w:val="clear" w:color="auto" w:fill="FFFFFF"/>
        </w:rPr>
        <w:t>60_chetyre_shaga.mp3</w:t>
      </w:r>
      <w:r w:rsidRPr="004D4B9C">
        <w:rPr>
          <w:color w:val="4472C4" w:themeColor="accent1"/>
          <w:sz w:val="26"/>
          <w:szCs w:val="26"/>
        </w:rPr>
        <w:t xml:space="preserve">   </w:t>
      </w:r>
    </w:p>
    <w:p w:rsidR="00AD7430" w:rsidRPr="004D4B9C" w:rsidRDefault="00AD7430" w:rsidP="007E7079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b/>
          <w:i/>
          <w:color w:val="2A2723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b/>
          <w:i/>
          <w:color w:val="2A2723"/>
          <w:kern w:val="0"/>
          <w:sz w:val="26"/>
          <w:szCs w:val="26"/>
          <w:lang w:eastAsia="ru-RU"/>
          <w14:ligatures w14:val="none"/>
        </w:rPr>
        <w:t>Общеразвивающие упражнения.</w:t>
      </w:r>
    </w:p>
    <w:p w:rsidR="004D4B9C" w:rsidRPr="004D4B9C" w:rsidRDefault="004D4B9C" w:rsidP="004D4B9C">
      <w:pPr>
        <w:shd w:val="clear" w:color="auto" w:fill="FFFFFF"/>
        <w:spacing w:after="0" w:line="276" w:lineRule="auto"/>
        <w:ind w:firstLine="30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1. И. п. - стойка ноги на ширине ступни, кубик в правой руке. Поднять руки через стороны вверх, переложить кубик в левую руку, опус тить руки. Поднять через стороны руки и передать кубик из левой в правую руку (4-5 раз).</w:t>
      </w:r>
    </w:p>
    <w:p w:rsidR="004D4B9C" w:rsidRPr="004D4B9C" w:rsidRDefault="004D4B9C" w:rsidP="004D4B9C">
      <w:pPr>
        <w:shd w:val="clear" w:color="auto" w:fill="FFFFFF"/>
        <w:spacing w:after="0" w:line="276" w:lineRule="auto"/>
        <w:ind w:firstLine="30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2. И. п. - стойка ноги на ширине ступни, кубик в правой руке. Присесть, поставить кубик на пол, встать, руки на пояс. Присесть, взять кубик, выпрямиться, вернуться в исходное положение (5-6 раз).</w:t>
      </w:r>
    </w:p>
    <w:p w:rsidR="004D4B9C" w:rsidRPr="004D4B9C" w:rsidRDefault="004D4B9C" w:rsidP="004D4B9C">
      <w:pPr>
        <w:shd w:val="clear" w:color="auto" w:fill="FFFFFF"/>
        <w:spacing w:after="0" w:line="276" w:lineRule="auto"/>
        <w:ind w:firstLine="30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3. И. п. - стойка на коленях, кубик в правой руке. Поворот вправо (влево), положить кубик у носков ног, выпрямиться, вернуться в исходное положение (по 3 раза в каждую сторону).</w:t>
      </w:r>
    </w:p>
    <w:p w:rsidR="004D4B9C" w:rsidRPr="004D4B9C" w:rsidRDefault="004D4B9C" w:rsidP="004D4B9C">
      <w:pPr>
        <w:shd w:val="clear" w:color="auto" w:fill="FFFFFF"/>
        <w:spacing w:after="0" w:line="276" w:lineRule="auto"/>
        <w:ind w:firstLine="30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4. И. п. - сидя, ноги врозь, кубик в правой руке. Наклониться вперед, положить кубик у носка правой (левой) ноги, выпрямиться, руки на пояс. Наклониться вперед, взять кубик, вернуться в исходное положение (5-8 раз).</w:t>
      </w:r>
    </w:p>
    <w:p w:rsidR="004D4B9C" w:rsidRPr="004D4B9C" w:rsidRDefault="004D4B9C" w:rsidP="004D4B9C">
      <w:pPr>
        <w:shd w:val="clear" w:color="auto" w:fill="FFFFFF"/>
        <w:spacing w:after="0" w:line="276" w:lineRule="auto"/>
        <w:ind w:firstLine="30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5. И. п. - ноги слегка расставлены, руки произвольно, кубик на полу. Прыжки на двух ногах вокруг кубика в обе стороны в чередовании с небольшой паузой.</w:t>
      </w:r>
    </w:p>
    <w:p w:rsidR="004D4B9C" w:rsidRPr="004D4B9C" w:rsidRDefault="004D4B9C" w:rsidP="007E7079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b/>
          <w:i/>
          <w:color w:val="2A2723"/>
          <w:kern w:val="0"/>
          <w:sz w:val="26"/>
          <w:szCs w:val="26"/>
          <w:lang w:eastAsia="ru-RU"/>
          <w14:ligatures w14:val="none"/>
        </w:rPr>
      </w:pPr>
      <w:r w:rsidRPr="004D4B9C">
        <w:rPr>
          <w:b/>
          <w:i/>
          <w:color w:val="2A2723"/>
          <w:sz w:val="26"/>
          <w:szCs w:val="26"/>
          <w:shd w:val="clear" w:color="auto" w:fill="FFFFFF"/>
        </w:rPr>
        <w:t>Основные виды движений.</w:t>
      </w:r>
    </w:p>
    <w:p w:rsidR="007E7079" w:rsidRPr="004D4B9C" w:rsidRDefault="007E7079" w:rsidP="007E7079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Учить перебрасывать мяч друг другу, развивая ловкость и глазомер.</w:t>
      </w:r>
    </w:p>
    <w:p w:rsidR="007E7079" w:rsidRPr="004D4B9C" w:rsidRDefault="004D4B9C" w:rsidP="004D4B9C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</w:pPr>
      <w:r w:rsidRPr="004D4B9C"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  <w:t>Упражнять в прыжках.</w:t>
      </w:r>
    </w:p>
    <w:p w:rsidR="004D4B9C" w:rsidRPr="004D4B9C" w:rsidRDefault="004D4B9C" w:rsidP="004D4B9C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color w:val="2A2723"/>
          <w:kern w:val="0"/>
          <w:sz w:val="26"/>
          <w:szCs w:val="26"/>
          <w:lang w:eastAsia="ru-RU"/>
          <w14:ligatures w14:val="none"/>
        </w:rPr>
      </w:pPr>
    </w:p>
    <w:p w:rsidR="004D4B9C" w:rsidRPr="004D4B9C" w:rsidRDefault="004D4B9C" w:rsidP="004D4B9C">
      <w:pPr>
        <w:pStyle w:val="a4"/>
        <w:shd w:val="clear" w:color="auto" w:fill="FFFFFF"/>
        <w:spacing w:after="0" w:line="276" w:lineRule="auto"/>
        <w:ind w:left="0"/>
        <w:rPr>
          <w:rStyle w:val="a5"/>
          <w:rFonts w:cs="Times New Roman"/>
          <w:color w:val="333333"/>
          <w:sz w:val="26"/>
          <w:szCs w:val="26"/>
        </w:rPr>
      </w:pPr>
    </w:p>
    <w:p w:rsidR="007E7079" w:rsidRPr="004D4B9C" w:rsidRDefault="007E7079" w:rsidP="007E7079">
      <w:pPr>
        <w:shd w:val="clear" w:color="auto" w:fill="FFFFFF"/>
        <w:spacing w:after="0" w:line="330" w:lineRule="atLeast"/>
        <w:rPr>
          <w:rFonts w:cs="Times New Roman"/>
          <w:color w:val="333333"/>
          <w:sz w:val="26"/>
          <w:szCs w:val="26"/>
        </w:rPr>
      </w:pPr>
      <w:r w:rsidRPr="004D4B9C">
        <w:rPr>
          <w:rStyle w:val="a5"/>
          <w:rFonts w:cs="Times New Roman"/>
          <w:color w:val="333333"/>
          <w:sz w:val="26"/>
          <w:szCs w:val="26"/>
        </w:rPr>
        <w:t>Подвижная игра «Птички в гнёздышках» для младшей группы</w:t>
      </w:r>
      <w:r w:rsidRPr="004D4B9C">
        <w:rPr>
          <w:rFonts w:cs="Times New Roman"/>
          <w:color w:val="333333"/>
          <w:sz w:val="26"/>
          <w:szCs w:val="26"/>
        </w:rPr>
        <w:t> учит детей ходить и бегать врассыпную, не наталкиваясь друг на друга, а также б</w:t>
      </w:r>
      <w:r w:rsidRPr="004D4B9C">
        <w:rPr>
          <w:rFonts w:cs="Times New Roman"/>
          <w:color w:val="333333"/>
          <w:sz w:val="26"/>
          <w:szCs w:val="26"/>
        </w:rPr>
        <w:t>ыстро действовать по сигналу</w:t>
      </w:r>
      <w:r w:rsidRPr="004D4B9C">
        <w:rPr>
          <w:rFonts w:cs="Times New Roman"/>
          <w:color w:val="333333"/>
          <w:sz w:val="26"/>
          <w:szCs w:val="26"/>
        </w:rPr>
        <w:t>. </w:t>
      </w:r>
      <w:r w:rsidRPr="004D4B9C">
        <w:rPr>
          <w:rFonts w:cs="Times New Roman"/>
          <w:color w:val="333333"/>
          <w:sz w:val="26"/>
          <w:szCs w:val="26"/>
        </w:rPr>
        <w:t xml:space="preserve"> </w:t>
      </w:r>
    </w:p>
    <w:p w:rsidR="007E7079" w:rsidRPr="004D4B9C" w:rsidRDefault="007E7079" w:rsidP="007E7079">
      <w:pPr>
        <w:shd w:val="clear" w:color="auto" w:fill="FFFFFF"/>
        <w:spacing w:after="0" w:line="330" w:lineRule="atLeast"/>
        <w:rPr>
          <w:rFonts w:cs="Times New Roman"/>
          <w:color w:val="333333"/>
          <w:sz w:val="26"/>
          <w:szCs w:val="26"/>
        </w:rPr>
      </w:pPr>
      <w:r w:rsidRPr="004D4B9C">
        <w:rPr>
          <w:rStyle w:val="a5"/>
          <w:rFonts w:cs="Times New Roman"/>
          <w:color w:val="333333"/>
          <w:sz w:val="26"/>
          <w:szCs w:val="26"/>
        </w:rPr>
        <w:t>Описание игры</w:t>
      </w:r>
      <w:r w:rsidRPr="004D4B9C">
        <w:rPr>
          <w:rFonts w:cs="Times New Roman"/>
          <w:color w:val="333333"/>
          <w:sz w:val="26"/>
          <w:szCs w:val="26"/>
        </w:rPr>
        <w:t>:</w:t>
      </w:r>
    </w:p>
    <w:p w:rsidR="007E7079" w:rsidRPr="004D4B9C" w:rsidRDefault="007E7079" w:rsidP="004D4B9C">
      <w:pPr>
        <w:pStyle w:val="a4"/>
        <w:numPr>
          <w:ilvl w:val="0"/>
          <w:numId w:val="5"/>
        </w:numPr>
        <w:shd w:val="clear" w:color="auto" w:fill="FFFFFF"/>
        <w:spacing w:before="120" w:after="0" w:line="330" w:lineRule="atLeast"/>
        <w:rPr>
          <w:rFonts w:cs="Times New Roman"/>
          <w:color w:val="333333"/>
          <w:sz w:val="26"/>
          <w:szCs w:val="26"/>
        </w:rPr>
      </w:pPr>
      <w:r w:rsidRPr="004D4B9C">
        <w:rPr>
          <w:rFonts w:cs="Times New Roman"/>
          <w:color w:val="333333"/>
          <w:sz w:val="26"/>
          <w:szCs w:val="26"/>
        </w:rPr>
        <w:t>Дети сидят на стульчиках, расставленных по углам комнаты — это гнёздышки.</w:t>
      </w:r>
    </w:p>
    <w:p w:rsidR="004D4B9C" w:rsidRDefault="007E7079" w:rsidP="004D4B9C">
      <w:pPr>
        <w:pStyle w:val="a4"/>
        <w:numPr>
          <w:ilvl w:val="0"/>
          <w:numId w:val="5"/>
        </w:numPr>
        <w:shd w:val="clear" w:color="auto" w:fill="FFFFFF"/>
        <w:spacing w:after="0" w:line="330" w:lineRule="atLeast"/>
        <w:rPr>
          <w:rFonts w:cs="Times New Roman"/>
          <w:color w:val="333333"/>
          <w:sz w:val="26"/>
          <w:szCs w:val="26"/>
        </w:rPr>
      </w:pPr>
      <w:r w:rsidRPr="004D4B9C">
        <w:rPr>
          <w:rFonts w:cs="Times New Roman"/>
          <w:color w:val="333333"/>
          <w:sz w:val="26"/>
          <w:szCs w:val="26"/>
        </w:rPr>
        <w:t>По сигналу родителя</w:t>
      </w:r>
      <w:r w:rsidRPr="004D4B9C">
        <w:rPr>
          <w:rFonts w:cs="Times New Roman"/>
          <w:color w:val="333333"/>
          <w:sz w:val="26"/>
          <w:szCs w:val="26"/>
        </w:rPr>
        <w:t xml:space="preserve"> все «птички» вылетают на </w:t>
      </w:r>
      <w:r w:rsidR="004D4B9C">
        <w:rPr>
          <w:rFonts w:cs="Times New Roman"/>
          <w:color w:val="333333"/>
          <w:sz w:val="26"/>
          <w:szCs w:val="26"/>
        </w:rPr>
        <w:t>середину комнаты, разлетаются в</w:t>
      </w:r>
    </w:p>
    <w:p w:rsidR="004D4B9C" w:rsidRDefault="007E7079" w:rsidP="004D4B9C">
      <w:pPr>
        <w:shd w:val="clear" w:color="auto" w:fill="FFFFFF"/>
        <w:spacing w:after="0" w:line="330" w:lineRule="atLeast"/>
        <w:rPr>
          <w:rFonts w:cs="Times New Roman"/>
          <w:color w:val="333333"/>
          <w:sz w:val="26"/>
          <w:szCs w:val="26"/>
        </w:rPr>
      </w:pPr>
      <w:r w:rsidRPr="004D4B9C">
        <w:rPr>
          <w:rFonts w:cs="Times New Roman"/>
          <w:color w:val="333333"/>
          <w:sz w:val="26"/>
          <w:szCs w:val="26"/>
        </w:rPr>
        <w:t>разные стороны, приседают, разыскивая корм, снова летают, размахивая руками-крыльями.</w:t>
      </w:r>
    </w:p>
    <w:p w:rsidR="007E7079" w:rsidRPr="004D4B9C" w:rsidRDefault="007E7079" w:rsidP="004D4B9C">
      <w:pPr>
        <w:pStyle w:val="a4"/>
        <w:numPr>
          <w:ilvl w:val="0"/>
          <w:numId w:val="6"/>
        </w:numPr>
        <w:shd w:val="clear" w:color="auto" w:fill="FFFFFF"/>
        <w:spacing w:after="0" w:line="330" w:lineRule="atLeast"/>
        <w:rPr>
          <w:rFonts w:cs="Times New Roman"/>
          <w:color w:val="333333"/>
          <w:sz w:val="26"/>
          <w:szCs w:val="26"/>
        </w:rPr>
      </w:pPr>
      <w:bookmarkStart w:id="0" w:name="_GoBack"/>
      <w:bookmarkEnd w:id="0"/>
      <w:r w:rsidRPr="004D4B9C">
        <w:rPr>
          <w:rFonts w:cs="Times New Roman"/>
          <w:color w:val="333333"/>
          <w:sz w:val="26"/>
          <w:szCs w:val="26"/>
        </w:rPr>
        <w:t>П</w:t>
      </w:r>
      <w:r w:rsidRPr="004D4B9C">
        <w:rPr>
          <w:rFonts w:cs="Times New Roman"/>
          <w:color w:val="333333"/>
          <w:sz w:val="26"/>
          <w:szCs w:val="26"/>
        </w:rPr>
        <w:t>о сигналу родителя</w:t>
      </w:r>
      <w:r w:rsidRPr="004D4B9C">
        <w:rPr>
          <w:rFonts w:cs="Times New Roman"/>
          <w:color w:val="333333"/>
          <w:sz w:val="26"/>
          <w:szCs w:val="26"/>
        </w:rPr>
        <w:t xml:space="preserve"> «Птички, в гнёздышки!» дети возвращаются на свои места.</w:t>
      </w:r>
    </w:p>
    <w:p w:rsidR="007E7079" w:rsidRDefault="007E7079" w:rsidP="007E7079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b/>
          <w:i/>
          <w:color w:val="2A2723"/>
          <w:kern w:val="0"/>
          <w:szCs w:val="28"/>
          <w:lang w:eastAsia="ru-RU"/>
          <w14:ligatures w14:val="none"/>
        </w:rPr>
      </w:pPr>
    </w:p>
    <w:p w:rsidR="004D4B9C" w:rsidRDefault="004D4B9C" w:rsidP="007E7079">
      <w:pPr>
        <w:pStyle w:val="a4"/>
        <w:shd w:val="clear" w:color="auto" w:fill="FFFFFF"/>
        <w:spacing w:after="0" w:line="276" w:lineRule="auto"/>
        <w:ind w:left="0"/>
        <w:rPr>
          <w:rFonts w:eastAsia="Times New Roman" w:cs="Times New Roman"/>
          <w:b/>
          <w:i/>
          <w:color w:val="2A2723"/>
          <w:kern w:val="0"/>
          <w:szCs w:val="28"/>
          <w:lang w:eastAsia="ru-RU"/>
          <w14:ligatures w14:val="none"/>
        </w:rPr>
      </w:pPr>
    </w:p>
    <w:p w:rsidR="00357D0B" w:rsidRPr="00357D0B" w:rsidRDefault="007E7079" w:rsidP="00511BEF">
      <w:pPr>
        <w:pStyle w:val="a4"/>
        <w:shd w:val="clear" w:color="auto" w:fill="FFFFFF"/>
        <w:spacing w:after="0" w:line="276" w:lineRule="auto"/>
        <w:ind w:left="0"/>
        <w:jc w:val="center"/>
        <w:rPr>
          <w:rFonts w:cs="Times New Roman"/>
          <w:b/>
          <w:i/>
          <w:color w:val="4472C4" w:themeColor="accent1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88970" cy="10896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2" t="81719" r="30961"/>
                    <a:stretch/>
                  </pic:blipFill>
                  <pic:spPr bwMode="auto">
                    <a:xfrm>
                      <a:off x="0" y="0"/>
                      <a:ext cx="3193105" cy="109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7D0B" w:rsidRPr="00357D0B" w:rsidSect="004D4B9C">
      <w:pgSz w:w="11906" w:h="16838" w:code="9"/>
      <w:pgMar w:top="567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5E" w:rsidRDefault="008D755E" w:rsidP="0075232E">
      <w:pPr>
        <w:spacing w:after="0"/>
      </w:pPr>
      <w:r>
        <w:separator/>
      </w:r>
    </w:p>
  </w:endnote>
  <w:endnote w:type="continuationSeparator" w:id="0">
    <w:p w:rsidR="008D755E" w:rsidRDefault="008D755E" w:rsidP="0075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5E" w:rsidRDefault="008D755E" w:rsidP="0075232E">
      <w:pPr>
        <w:spacing w:after="0"/>
      </w:pPr>
      <w:r>
        <w:separator/>
      </w:r>
    </w:p>
  </w:footnote>
  <w:footnote w:type="continuationSeparator" w:id="0">
    <w:p w:rsidR="008D755E" w:rsidRDefault="008D755E" w:rsidP="007523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1F59"/>
    <w:multiLevelType w:val="multilevel"/>
    <w:tmpl w:val="AD2E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0763A"/>
    <w:multiLevelType w:val="hybridMultilevel"/>
    <w:tmpl w:val="895A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05DD0"/>
    <w:multiLevelType w:val="hybridMultilevel"/>
    <w:tmpl w:val="99B4FF4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26A3B83"/>
    <w:multiLevelType w:val="multilevel"/>
    <w:tmpl w:val="C3B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F006F"/>
    <w:multiLevelType w:val="hybridMultilevel"/>
    <w:tmpl w:val="9FFC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2C7D"/>
    <w:multiLevelType w:val="multilevel"/>
    <w:tmpl w:val="C7F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F"/>
    <w:rsid w:val="002556B4"/>
    <w:rsid w:val="00357D0B"/>
    <w:rsid w:val="00452105"/>
    <w:rsid w:val="004D4B9C"/>
    <w:rsid w:val="004E1C59"/>
    <w:rsid w:val="00511BEF"/>
    <w:rsid w:val="00573DE0"/>
    <w:rsid w:val="00585A09"/>
    <w:rsid w:val="005D378B"/>
    <w:rsid w:val="00644BEF"/>
    <w:rsid w:val="00673B6E"/>
    <w:rsid w:val="006A5FB3"/>
    <w:rsid w:val="006C0B77"/>
    <w:rsid w:val="0075232E"/>
    <w:rsid w:val="007E7079"/>
    <w:rsid w:val="008242FF"/>
    <w:rsid w:val="008502F6"/>
    <w:rsid w:val="00870751"/>
    <w:rsid w:val="008B4050"/>
    <w:rsid w:val="008D755E"/>
    <w:rsid w:val="00922C48"/>
    <w:rsid w:val="00A47DF9"/>
    <w:rsid w:val="00AD7430"/>
    <w:rsid w:val="00B575F2"/>
    <w:rsid w:val="00B915B7"/>
    <w:rsid w:val="00C75641"/>
    <w:rsid w:val="00D41E44"/>
    <w:rsid w:val="00DC4D16"/>
    <w:rsid w:val="00E92D79"/>
    <w:rsid w:val="00EA59DF"/>
    <w:rsid w:val="00EB4A3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788A"/>
  <w15:chartTrackingRefBased/>
  <w15:docId w15:val="{C5DD04B5-AE64-4482-B65A-32F4865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57D0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2105"/>
    <w:pPr>
      <w:ind w:left="720"/>
      <w:contextualSpacing/>
    </w:pPr>
  </w:style>
  <w:style w:type="paragraph" w:customStyle="1" w:styleId="c20">
    <w:name w:val="c20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85A09"/>
  </w:style>
  <w:style w:type="character" w:customStyle="1" w:styleId="c4">
    <w:name w:val="c4"/>
    <w:basedOn w:val="a0"/>
    <w:rsid w:val="00585A09"/>
  </w:style>
  <w:style w:type="paragraph" w:customStyle="1" w:styleId="c35">
    <w:name w:val="c35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85A09"/>
  </w:style>
  <w:style w:type="paragraph" w:customStyle="1" w:styleId="c16">
    <w:name w:val="c16"/>
    <w:basedOn w:val="a"/>
    <w:rsid w:val="00EB4A3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57D0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DC4D16"/>
    <w:rPr>
      <w:b/>
      <w:bCs/>
    </w:rPr>
  </w:style>
  <w:style w:type="paragraph" w:styleId="a6">
    <w:name w:val="header"/>
    <w:basedOn w:val="a"/>
    <w:link w:val="a7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32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232E"/>
    <w:rPr>
      <w:rFonts w:ascii="Times New Roman" w:hAnsi="Times New Roman"/>
      <w:sz w:val="28"/>
    </w:rPr>
  </w:style>
  <w:style w:type="paragraph" w:customStyle="1" w:styleId="c10">
    <w:name w:val="c10"/>
    <w:basedOn w:val="a"/>
    <w:rsid w:val="002556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2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9EBE-3CCD-457A-9969-D667A0E4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2025-09-22T06:14:00Z</dcterms:created>
  <dcterms:modified xsi:type="dcterms:W3CDTF">2025-10-14T05:09:00Z</dcterms:modified>
</cp:coreProperties>
</file>