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BC" w:rsidRPr="00652747" w:rsidRDefault="00DE4ABC" w:rsidP="004E40D2">
      <w:pPr>
        <w:jc w:val="center"/>
        <w:rPr>
          <w:rFonts w:ascii="Times New Roman" w:hAnsi="Times New Roman"/>
          <w:i/>
          <w:sz w:val="28"/>
          <w:szCs w:val="28"/>
        </w:rPr>
      </w:pPr>
      <w:r w:rsidRPr="00652747">
        <w:rPr>
          <w:rFonts w:ascii="Times New Roman" w:hAnsi="Times New Roman"/>
          <w:b/>
          <w:sz w:val="28"/>
          <w:szCs w:val="28"/>
        </w:rPr>
        <w:t xml:space="preserve">Конструкт </w:t>
      </w:r>
      <w:r w:rsidRPr="00652747">
        <w:rPr>
          <w:rFonts w:ascii="Times New Roman" w:hAnsi="Times New Roman"/>
          <w:b/>
          <w:sz w:val="28"/>
          <w:szCs w:val="28"/>
        </w:rPr>
        <w:br/>
        <w:t>организации непосредственно – образовательной деятельности</w:t>
      </w:r>
      <w:r w:rsidRPr="00652747">
        <w:rPr>
          <w:rFonts w:ascii="Times New Roman" w:hAnsi="Times New Roman"/>
          <w:b/>
          <w:sz w:val="28"/>
          <w:szCs w:val="28"/>
        </w:rPr>
        <w:br/>
        <w:t>по формированию элементарных математических представлений</w:t>
      </w:r>
    </w:p>
    <w:p w:rsidR="00DE4ABC" w:rsidRPr="00E972DC" w:rsidRDefault="00DE4ABC" w:rsidP="008E411D">
      <w:pPr>
        <w:spacing w:after="0"/>
        <w:rPr>
          <w:rFonts w:ascii="Times New Roman" w:hAnsi="Times New Roman"/>
          <w:sz w:val="24"/>
          <w:szCs w:val="24"/>
        </w:rPr>
      </w:pPr>
      <w:r w:rsidRPr="00E972DC">
        <w:rPr>
          <w:rFonts w:ascii="Times New Roman" w:hAnsi="Times New Roman"/>
          <w:b/>
          <w:sz w:val="24"/>
          <w:szCs w:val="24"/>
        </w:rPr>
        <w:t>Группа:</w:t>
      </w:r>
      <w:r w:rsidRPr="00E972DC">
        <w:rPr>
          <w:rFonts w:ascii="Times New Roman" w:hAnsi="Times New Roman"/>
          <w:sz w:val="24"/>
          <w:szCs w:val="24"/>
        </w:rPr>
        <w:t xml:space="preserve"> средняя.</w:t>
      </w:r>
      <w:r w:rsidRPr="00E972DC">
        <w:rPr>
          <w:rFonts w:ascii="Times New Roman" w:hAnsi="Times New Roman"/>
          <w:sz w:val="24"/>
          <w:szCs w:val="24"/>
        </w:rPr>
        <w:br/>
      </w:r>
      <w:r w:rsidRPr="00E972DC">
        <w:rPr>
          <w:rFonts w:ascii="Times New Roman" w:hAnsi="Times New Roman"/>
          <w:b/>
          <w:sz w:val="24"/>
          <w:szCs w:val="24"/>
        </w:rPr>
        <w:t>Образовательная область:</w:t>
      </w:r>
      <w:r w:rsidRPr="00E972DC">
        <w:rPr>
          <w:rFonts w:ascii="Times New Roman" w:hAnsi="Times New Roman"/>
          <w:sz w:val="24"/>
          <w:szCs w:val="24"/>
        </w:rPr>
        <w:t xml:space="preserve"> познавательное развитие.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72DC">
        <w:rPr>
          <w:rFonts w:ascii="Times New Roman" w:hAnsi="Times New Roman"/>
          <w:b/>
          <w:sz w:val="24"/>
          <w:szCs w:val="24"/>
        </w:rPr>
        <w:t xml:space="preserve">Тема: </w:t>
      </w:r>
      <w:r w:rsidRPr="00E972DC">
        <w:rPr>
          <w:rFonts w:ascii="Times New Roman" w:hAnsi="Times New Roman"/>
          <w:sz w:val="24"/>
          <w:szCs w:val="24"/>
        </w:rPr>
        <w:t>«геометрические фигуры».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972DC">
        <w:rPr>
          <w:rFonts w:ascii="Times New Roman" w:hAnsi="Times New Roman"/>
          <w:b/>
          <w:sz w:val="24"/>
          <w:szCs w:val="24"/>
        </w:rPr>
        <w:t xml:space="preserve">Форма НОД: </w:t>
      </w:r>
      <w:r w:rsidRPr="00E972DC">
        <w:rPr>
          <w:rFonts w:ascii="Times New Roman" w:hAnsi="Times New Roman"/>
          <w:sz w:val="24"/>
          <w:szCs w:val="24"/>
        </w:rPr>
        <w:t>игра – путешествие.</w:t>
      </w:r>
      <w:r w:rsidRPr="00E972DC">
        <w:rPr>
          <w:rFonts w:ascii="Times New Roman" w:hAnsi="Times New Roman"/>
          <w:sz w:val="24"/>
          <w:szCs w:val="24"/>
        </w:rPr>
        <w:br/>
      </w:r>
      <w:r w:rsidRPr="00E972DC">
        <w:rPr>
          <w:rFonts w:ascii="Times New Roman" w:hAnsi="Times New Roman"/>
          <w:b/>
          <w:sz w:val="24"/>
          <w:szCs w:val="24"/>
        </w:rPr>
        <w:t>Виды деятельности:</w:t>
      </w:r>
      <w:r w:rsidRPr="00E972DC">
        <w:rPr>
          <w:rFonts w:ascii="Times New Roman" w:hAnsi="Times New Roman"/>
          <w:sz w:val="24"/>
          <w:szCs w:val="24"/>
        </w:rPr>
        <w:t xml:space="preserve"> познавательно – исследовательская, игровая, коммуникативная, продуктивная.</w:t>
      </w:r>
      <w:r w:rsidRPr="00E972DC">
        <w:rPr>
          <w:rFonts w:ascii="Times New Roman" w:hAnsi="Times New Roman"/>
          <w:sz w:val="24"/>
          <w:szCs w:val="24"/>
        </w:rPr>
        <w:br/>
      </w:r>
      <w:r w:rsidRPr="00E972DC">
        <w:rPr>
          <w:rFonts w:ascii="Times New Roman" w:hAnsi="Times New Roman"/>
          <w:b/>
          <w:sz w:val="24"/>
          <w:szCs w:val="24"/>
        </w:rPr>
        <w:t xml:space="preserve">Формы организации: </w:t>
      </w:r>
      <w:r w:rsidRPr="00E972DC">
        <w:rPr>
          <w:rFonts w:ascii="Times New Roman" w:hAnsi="Times New Roman"/>
          <w:sz w:val="24"/>
          <w:szCs w:val="24"/>
        </w:rPr>
        <w:t xml:space="preserve">групповая, индивидуальная. </w:t>
      </w:r>
      <w:r w:rsidRPr="00E972DC">
        <w:rPr>
          <w:rFonts w:ascii="Times New Roman" w:hAnsi="Times New Roman"/>
          <w:sz w:val="24"/>
          <w:szCs w:val="24"/>
        </w:rPr>
        <w:br/>
      </w:r>
      <w:r w:rsidRPr="00E972DC">
        <w:rPr>
          <w:rFonts w:ascii="Times New Roman" w:hAnsi="Times New Roman"/>
          <w:b/>
          <w:sz w:val="24"/>
          <w:szCs w:val="24"/>
        </w:rPr>
        <w:t>Планируемый результат:</w:t>
      </w:r>
      <w:r w:rsidRPr="00E972DC">
        <w:rPr>
          <w:rFonts w:ascii="Times New Roman" w:hAnsi="Times New Roman"/>
          <w:sz w:val="24"/>
          <w:szCs w:val="24"/>
        </w:rPr>
        <w:t xml:space="preserve"> </w:t>
      </w:r>
    </w:p>
    <w:p w:rsidR="00DE4ABC" w:rsidRPr="00E972DC" w:rsidRDefault="00DE4ABC" w:rsidP="00A937C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>дети различают и называют геометрические фигуры (круг, овал, квадрат, треугольник), знают их отличительные особенности;</w:t>
      </w:r>
    </w:p>
    <w:p w:rsidR="00DE4ABC" w:rsidRPr="00E972DC" w:rsidRDefault="00DE4ABC" w:rsidP="00A937C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>умеют тактильно обследовать геометрические фигуры, формулировать элементарный вывод;</w:t>
      </w:r>
    </w:p>
    <w:p w:rsidR="00DE4ABC" w:rsidRPr="00E972DC" w:rsidRDefault="00DE4ABC" w:rsidP="00A937C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 xml:space="preserve">демонстрируют умение группировать геометрические фигуры по основному признаку, а также выкладывать их с помощью счётных палочек (квадрат, треугольник) и верёвочек (круг, овал); сравнивать выложенные фигуры с образцом, пользуясь приёмом наложения; </w:t>
      </w:r>
    </w:p>
    <w:p w:rsidR="00DE4ABC" w:rsidRPr="00E972DC" w:rsidRDefault="00DE4ABC" w:rsidP="00DC24A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</w:rPr>
        <w:t>дети демонстрируют умение «читать» схему, подбирать необходимый для работы материал;  умеют создавать образ из геометрических фигур и счётных палочек, опираясь на образец, заданный схемой.</w:t>
      </w:r>
    </w:p>
    <w:p w:rsidR="00DE4ABC" w:rsidRPr="00E972DC" w:rsidRDefault="00DE4ABC" w:rsidP="008E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2DC">
        <w:rPr>
          <w:rFonts w:ascii="Times New Roman" w:hAnsi="Times New Roman"/>
          <w:b/>
          <w:sz w:val="24"/>
          <w:szCs w:val="24"/>
        </w:rPr>
        <w:t>Цель:</w:t>
      </w:r>
      <w:r w:rsidRPr="00E972DC">
        <w:rPr>
          <w:rFonts w:ascii="Times New Roman" w:hAnsi="Times New Roman"/>
          <w:sz w:val="24"/>
          <w:szCs w:val="24"/>
        </w:rPr>
        <w:t xml:space="preserve"> закрепить у детей представления о геометрических фигурах; развивать умение при анализе фигур пользоваться приёмами наложения и тактильного обследования; упражнять в умении «читать» схему и выкладывать в соответствии с ней заданный образ.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868"/>
        <w:gridCol w:w="2746"/>
      </w:tblGrid>
      <w:tr w:rsidR="00DE4ABC" w:rsidRPr="00FE745F" w:rsidTr="00E972DC">
        <w:tc>
          <w:tcPr>
            <w:tcW w:w="12868" w:type="dxa"/>
          </w:tcPr>
          <w:p w:rsidR="00DE4ABC" w:rsidRPr="00DC24AA" w:rsidRDefault="00DE4ABC" w:rsidP="00DC2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Задачи совместной </w:t>
            </w:r>
            <w:r w:rsidRPr="00DC24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познавательно-исследовательской деятельности</w:t>
            </w:r>
          </w:p>
        </w:tc>
        <w:tc>
          <w:tcPr>
            <w:tcW w:w="2746" w:type="dxa"/>
          </w:tcPr>
          <w:p w:rsidR="00DE4ABC" w:rsidRPr="00DC24AA" w:rsidRDefault="00DE4ABC" w:rsidP="00DC2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с учётом индивидуальных особенносте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детей</w:t>
            </w: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DE4ABC" w:rsidRPr="00FE745F" w:rsidTr="00E972DC">
        <w:tc>
          <w:tcPr>
            <w:tcW w:w="12868" w:type="dxa"/>
          </w:tcPr>
          <w:p w:rsidR="00DE4ABC" w:rsidRPr="00DC24AA" w:rsidRDefault="00DE4ABC" w:rsidP="00DC2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Воспитательные задачи:</w:t>
            </w:r>
            <w:r w:rsidRPr="00DC2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4ABC" w:rsidRPr="00DC24AA" w:rsidRDefault="00DE4ABC" w:rsidP="00DC24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доброжелательное отношение к сверстникам, развивать умение работать в малых группах;</w:t>
            </w:r>
          </w:p>
          <w:p w:rsidR="00DE4ABC" w:rsidRPr="00DC24AA" w:rsidRDefault="00DE4ABC" w:rsidP="00DC24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познавательно-исследовательской деятельности.</w:t>
            </w:r>
          </w:p>
          <w:p w:rsidR="00DE4ABC" w:rsidRPr="00DC24AA" w:rsidRDefault="00DE4ABC" w:rsidP="00DC2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Развивающие задачи:</w:t>
            </w:r>
            <w:r w:rsidRPr="00DC2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4ABC" w:rsidRPr="00DC24AA" w:rsidRDefault="00DE4ABC" w:rsidP="00DC24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умение тактильно обследовать геометрические фигуры, формулировать элементарный вывод;</w:t>
            </w:r>
          </w:p>
          <w:p w:rsidR="00DE4ABC" w:rsidRPr="00DC24AA" w:rsidRDefault="00DE4ABC" w:rsidP="00DC24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создавать образ из геометрических фигур и счётных палочек, опираясь на образец, заданный схемой;</w:t>
            </w:r>
          </w:p>
          <w:p w:rsidR="00DE4ABC" w:rsidRPr="00DC24AA" w:rsidRDefault="00DE4ABC" w:rsidP="00DC24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выкладывать геометрические фигуры с помощью счётных палочек (квадрат, треугольник) и верёвочек (круг, овал).</w:t>
            </w:r>
          </w:p>
          <w:p w:rsidR="00DE4ABC" w:rsidRPr="00DC24AA" w:rsidRDefault="00DE4ABC" w:rsidP="00DC24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Обучающие задачи: </w:t>
            </w:r>
          </w:p>
          <w:p w:rsidR="00DE4ABC" w:rsidRPr="00DC24AA" w:rsidRDefault="00DE4ABC" w:rsidP="00DC24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DC2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геометрическими фигурами (круг, квад</w:t>
            </w: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рат, треугольник, овал), закрепить знания об их отличительных особенностях;</w:t>
            </w:r>
          </w:p>
          <w:p w:rsidR="00DE4ABC" w:rsidRPr="00DC24AA" w:rsidRDefault="00DE4ABC" w:rsidP="00DC24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умении группировать геометрические фигуры по основному признаку;</w:t>
            </w:r>
          </w:p>
          <w:p w:rsidR="00DE4ABC" w:rsidRPr="00DC24AA" w:rsidRDefault="00DE4ABC" w:rsidP="00DC24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пользоваться приёмом наложения при сравнении выложенных фигур с образцом;</w:t>
            </w:r>
          </w:p>
          <w:p w:rsidR="00DE4ABC" w:rsidRPr="00DC24AA" w:rsidRDefault="00DE4ABC" w:rsidP="00DC24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правильно «читать» схему, подбирать в соответствии с ней необходимый для конструирования материал.</w:t>
            </w:r>
          </w:p>
        </w:tc>
        <w:tc>
          <w:tcPr>
            <w:tcW w:w="2746" w:type="dxa"/>
          </w:tcPr>
          <w:p w:rsidR="00DE4ABC" w:rsidRPr="00DC24AA" w:rsidRDefault="00DE4ABC" w:rsidP="00DC2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Оксана  – </w:t>
            </w:r>
            <w:r w:rsidRPr="00DC24AA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развитию речи, учить отвечать на вопросы воспитателя полными предложениями.</w:t>
            </w:r>
          </w:p>
          <w:p w:rsidR="00DE4ABC" w:rsidRPr="00DC24AA" w:rsidRDefault="00DE4ABC" w:rsidP="00DC24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Матвей  – </w:t>
            </w:r>
            <w:r w:rsidRPr="00DC24AA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развитию уверенности в себе, учить формулировать элементарные выводы.</w:t>
            </w:r>
          </w:p>
        </w:tc>
      </w:tr>
    </w:tbl>
    <w:p w:rsidR="00DE4ABC" w:rsidRPr="00652747" w:rsidRDefault="00DE4ABC" w:rsidP="004E40D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4ABC" w:rsidRPr="00E972DC" w:rsidRDefault="00DE4ABC" w:rsidP="008E41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72DC">
        <w:rPr>
          <w:rFonts w:ascii="Times New Roman" w:hAnsi="Times New Roman"/>
          <w:b/>
          <w:bCs/>
          <w:sz w:val="24"/>
          <w:szCs w:val="24"/>
        </w:rPr>
        <w:t>Методы:</w:t>
      </w:r>
      <w:r w:rsidRPr="00E972DC">
        <w:rPr>
          <w:rFonts w:ascii="Times New Roman" w:hAnsi="Times New Roman"/>
          <w:bCs/>
          <w:sz w:val="24"/>
          <w:szCs w:val="24"/>
        </w:rPr>
        <w:t xml:space="preserve"> художественное слово, беседа, инструкция, демонстрация, показ, </w:t>
      </w:r>
      <w:r>
        <w:rPr>
          <w:rFonts w:ascii="Times New Roman" w:hAnsi="Times New Roman"/>
          <w:bCs/>
          <w:sz w:val="24"/>
          <w:szCs w:val="24"/>
        </w:rPr>
        <w:t xml:space="preserve">проблемная ситуация, </w:t>
      </w:r>
      <w:r w:rsidRPr="00E972DC">
        <w:rPr>
          <w:rFonts w:ascii="Times New Roman" w:hAnsi="Times New Roman"/>
          <w:bCs/>
          <w:sz w:val="24"/>
          <w:szCs w:val="24"/>
        </w:rPr>
        <w:t>упражнение, исследовательская деятельность, конструирование</w:t>
      </w:r>
    </w:p>
    <w:p w:rsidR="00DE4ABC" w:rsidRPr="00E972DC" w:rsidRDefault="00DE4ABC" w:rsidP="004E40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72DC">
        <w:rPr>
          <w:rFonts w:ascii="Times New Roman" w:hAnsi="Times New Roman"/>
          <w:b/>
          <w:bCs/>
          <w:sz w:val="24"/>
          <w:szCs w:val="24"/>
        </w:rPr>
        <w:t xml:space="preserve">Оборудование. </w:t>
      </w:r>
    </w:p>
    <w:p w:rsidR="00DE4ABC" w:rsidRPr="00E972DC" w:rsidRDefault="00DE4ABC" w:rsidP="004E40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72DC">
        <w:rPr>
          <w:rFonts w:ascii="Times New Roman" w:hAnsi="Times New Roman"/>
          <w:bCs/>
          <w:i/>
          <w:sz w:val="24"/>
          <w:szCs w:val="24"/>
          <w:u w:val="single"/>
        </w:rPr>
        <w:t>Раздаточный материал</w:t>
      </w:r>
      <w:r w:rsidRPr="00E972DC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E972DC">
        <w:rPr>
          <w:rFonts w:ascii="Times New Roman" w:hAnsi="Times New Roman"/>
          <w:bCs/>
          <w:sz w:val="24"/>
          <w:szCs w:val="24"/>
        </w:rPr>
        <w:t>счётные палочки и две верёвочки (на каждого ребёнка), геометрические фигуры – круг, квадрат, треугольник, овал (на каждого ребёнка), карточки с изображением схем конструкций из геометрических фигур.</w:t>
      </w:r>
    </w:p>
    <w:p w:rsidR="00DE4ABC" w:rsidRPr="00E972DC" w:rsidRDefault="00DE4ABC" w:rsidP="004712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72DC">
        <w:rPr>
          <w:rFonts w:ascii="Times New Roman" w:hAnsi="Times New Roman"/>
          <w:bCs/>
          <w:i/>
          <w:sz w:val="24"/>
          <w:szCs w:val="24"/>
          <w:u w:val="single"/>
        </w:rPr>
        <w:t>Демонстрационный материал</w:t>
      </w:r>
      <w:r w:rsidRPr="00E972DC">
        <w:rPr>
          <w:rFonts w:ascii="Times New Roman" w:hAnsi="Times New Roman"/>
          <w:bCs/>
          <w:i/>
          <w:sz w:val="24"/>
          <w:szCs w:val="24"/>
        </w:rPr>
        <w:t>:</w:t>
      </w:r>
      <w:r w:rsidRPr="00E972DC">
        <w:rPr>
          <w:rFonts w:ascii="Times New Roman" w:hAnsi="Times New Roman"/>
          <w:bCs/>
          <w:sz w:val="24"/>
          <w:szCs w:val="24"/>
        </w:rPr>
        <w:t xml:space="preserve"> «грустные» и «весёлые» геометрические фигуры (круг, овал, квадрат, треугольник), геометрические фигуры (тот же набор) для демонстрации приёмов обследования, магнитная доска.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8"/>
        <w:gridCol w:w="1870"/>
        <w:gridCol w:w="7600"/>
        <w:gridCol w:w="2410"/>
        <w:gridCol w:w="1985"/>
      </w:tblGrid>
      <w:tr w:rsidR="00DE4ABC" w:rsidRPr="007B6300" w:rsidTr="007B6300">
        <w:tc>
          <w:tcPr>
            <w:tcW w:w="1978" w:type="dxa"/>
            <w:vAlign w:val="center"/>
          </w:tcPr>
          <w:p w:rsidR="00DE4ABC" w:rsidRPr="007B6300" w:rsidRDefault="00DE4ABC" w:rsidP="00FE7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870" w:type="dxa"/>
            <w:vAlign w:val="center"/>
          </w:tcPr>
          <w:p w:rsidR="00DE4ABC" w:rsidRPr="007B6300" w:rsidRDefault="00DE4ABC" w:rsidP="00FE7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7600" w:type="dxa"/>
            <w:vAlign w:val="center"/>
          </w:tcPr>
          <w:p w:rsidR="00DE4ABC" w:rsidRPr="007B6300" w:rsidRDefault="00DE4ABC" w:rsidP="00FE7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  <w:vAlign w:val="center"/>
          </w:tcPr>
          <w:p w:rsidR="00DE4ABC" w:rsidRPr="007B6300" w:rsidRDefault="00DE4ABC" w:rsidP="00FE7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85" w:type="dxa"/>
            <w:vAlign w:val="center"/>
          </w:tcPr>
          <w:p w:rsidR="00DE4ABC" w:rsidRPr="007B6300" w:rsidRDefault="00DE4ABC" w:rsidP="00FE7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E4ABC" w:rsidRPr="007B6300" w:rsidTr="007B6300">
        <w:tc>
          <w:tcPr>
            <w:tcW w:w="1978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1.Мотивация на совместную деятельность.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Задача:</w:t>
            </w: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смотивировать детей на предстоящую деятельность.</w:t>
            </w:r>
          </w:p>
        </w:tc>
        <w:tc>
          <w:tcPr>
            <w:tcW w:w="187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Художественное слово, беседа, проблемная ситуация</w:t>
            </w:r>
          </w:p>
        </w:tc>
        <w:tc>
          <w:tcPr>
            <w:tcW w:w="760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Воспитатель приглашает детей в полукруг на ковре.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- Ребята, хотите. поиграем в игру «Загадки – отгадки». Я вам загадаю загадки, а вы подумаете и скажете ответ – отгадку.</w:t>
            </w:r>
          </w:p>
          <w:p w:rsidR="00DE4ABC" w:rsidRPr="007B6300" w:rsidRDefault="00DE4ABC" w:rsidP="00FE745F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317" w:hanging="317"/>
              <w:rPr>
                <w:rStyle w:val="c4"/>
                <w:color w:val="000000"/>
              </w:rPr>
            </w:pPr>
            <w:r w:rsidRPr="007B6300">
              <w:rPr>
                <w:rStyle w:val="c4"/>
                <w:color w:val="000000"/>
              </w:rPr>
              <w:t xml:space="preserve">1. </w:t>
            </w:r>
            <w:r w:rsidRPr="007B6300">
              <w:rPr>
                <w:color w:val="000000"/>
                <w:shd w:val="clear" w:color="auto" w:fill="FFFFFF"/>
              </w:rPr>
              <w:t>Он давно знакомый мой,</w:t>
            </w:r>
            <w:r w:rsidRPr="007B6300">
              <w:rPr>
                <w:color w:val="000000"/>
              </w:rPr>
              <w:t xml:space="preserve"> </w:t>
            </w:r>
            <w:r w:rsidRPr="007B6300">
              <w:rPr>
                <w:color w:val="000000"/>
                <w:shd w:val="clear" w:color="auto" w:fill="FFFFFF"/>
              </w:rPr>
              <w:t>Каждый угол в нем прямой,</w:t>
            </w:r>
            <w:r w:rsidRPr="007B6300">
              <w:rPr>
                <w:color w:val="000000"/>
              </w:rPr>
              <w:br/>
            </w:r>
            <w:r w:rsidRPr="007B6300">
              <w:rPr>
                <w:color w:val="000000"/>
                <w:shd w:val="clear" w:color="auto" w:fill="FFFFFF"/>
              </w:rPr>
              <w:t>Все четыре стороны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color w:val="000000"/>
              </w:rPr>
              <w:t xml:space="preserve"> </w:t>
            </w:r>
            <w:r w:rsidRPr="007B6300">
              <w:rPr>
                <w:color w:val="000000"/>
                <w:shd w:val="clear" w:color="auto" w:fill="FFFFFF"/>
              </w:rPr>
              <w:t>Одинаковой длины.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color w:val="000000"/>
              </w:rPr>
              <w:br/>
            </w:r>
            <w:r w:rsidRPr="007B6300">
              <w:rPr>
                <w:color w:val="000000"/>
                <w:shd w:val="clear" w:color="auto" w:fill="FFFFFF"/>
              </w:rPr>
              <w:t>Вам его представить рад.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color w:val="000000"/>
                <w:shd w:val="clear" w:color="auto" w:fill="FFFFFF"/>
              </w:rPr>
              <w:t>А зовут его…</w:t>
            </w:r>
            <w:r w:rsidRPr="007B6300">
              <w:rPr>
                <w:rStyle w:val="c4"/>
                <w:b/>
                <w:i/>
                <w:color w:val="000000"/>
              </w:rPr>
              <w:t xml:space="preserve"> (Квадрат)</w:t>
            </w:r>
          </w:p>
          <w:p w:rsidR="00DE4ABC" w:rsidRPr="007B6300" w:rsidRDefault="00DE4ABC" w:rsidP="00FE745F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17"/>
              <w:rPr>
                <w:rStyle w:val="c4"/>
                <w:i/>
                <w:color w:val="000000"/>
              </w:rPr>
            </w:pPr>
            <w:r w:rsidRPr="007B6300">
              <w:rPr>
                <w:color w:val="000000"/>
                <w:shd w:val="clear" w:color="auto" w:fill="FFFFFF"/>
              </w:rPr>
              <w:t>Нет углов у меня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color w:val="000000"/>
                <w:shd w:val="clear" w:color="auto" w:fill="FFFFFF"/>
              </w:rPr>
              <w:t>И похож на блюдце я,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color w:val="000000"/>
              </w:rPr>
              <w:br/>
            </w:r>
            <w:r w:rsidRPr="007B6300">
              <w:rPr>
                <w:color w:val="000000"/>
                <w:shd w:val="clear" w:color="auto" w:fill="FFFFFF"/>
              </w:rPr>
              <w:t>На тарелку и на крышку,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color w:val="000000"/>
                <w:shd w:val="clear" w:color="auto" w:fill="FFFFFF"/>
              </w:rPr>
              <w:t>На кольцо, на колесо.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color w:val="000000"/>
              </w:rPr>
              <w:br/>
            </w:r>
            <w:r w:rsidRPr="007B6300">
              <w:rPr>
                <w:color w:val="000000"/>
                <w:shd w:val="clear" w:color="auto" w:fill="FFFFFF"/>
              </w:rPr>
              <w:t>Кто же я такой, друзья?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color w:val="000000"/>
                <w:shd w:val="clear" w:color="auto" w:fill="FFFFFF"/>
              </w:rPr>
              <w:t>Назовите вы меня!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rStyle w:val="c4"/>
                <w:b/>
                <w:i/>
                <w:color w:val="000000"/>
              </w:rPr>
              <w:t xml:space="preserve"> (Круг)</w:t>
            </w:r>
          </w:p>
          <w:p w:rsidR="00DE4ABC" w:rsidRPr="007B6300" w:rsidRDefault="00DE4ABC" w:rsidP="00FE745F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17"/>
              <w:rPr>
                <w:rStyle w:val="c4"/>
                <w:i/>
                <w:color w:val="000000"/>
              </w:rPr>
            </w:pPr>
            <w:r w:rsidRPr="007B6300">
              <w:rPr>
                <w:color w:val="000000"/>
                <w:shd w:val="clear" w:color="auto" w:fill="FFFFFF"/>
              </w:rPr>
              <w:t>Три вершины,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color w:val="000000"/>
                <w:shd w:val="clear" w:color="auto" w:fill="FFFFFF"/>
              </w:rPr>
              <w:t>Три угла,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color w:val="000000"/>
                <w:shd w:val="clear" w:color="auto" w:fill="FFFFFF"/>
              </w:rPr>
              <w:t>Три сторонки –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color w:val="000000"/>
                <w:shd w:val="clear" w:color="auto" w:fill="FFFFFF"/>
              </w:rPr>
              <w:t>Кто же я?</w:t>
            </w:r>
            <w:r w:rsidRPr="007B63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300">
              <w:rPr>
                <w:rStyle w:val="c4"/>
                <w:b/>
                <w:i/>
                <w:color w:val="000000"/>
              </w:rPr>
              <w:t xml:space="preserve"> (Треугольник)</w:t>
            </w:r>
          </w:p>
          <w:p w:rsidR="00DE4ABC" w:rsidRPr="007B6300" w:rsidRDefault="00DE4ABC" w:rsidP="00FE745F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17" w:hanging="284"/>
              <w:jc w:val="both"/>
              <w:rPr>
                <w:rStyle w:val="c4"/>
                <w:color w:val="000000"/>
              </w:rPr>
            </w:pPr>
            <w:r w:rsidRPr="007B6300">
              <w:rPr>
                <w:rStyle w:val="c4"/>
                <w:color w:val="000000"/>
              </w:rPr>
              <w:t>Он – похожий на яйцо или на твоё лицо.</w:t>
            </w:r>
          </w:p>
          <w:p w:rsidR="00DE4ABC" w:rsidRPr="007B6300" w:rsidRDefault="00DE4ABC" w:rsidP="00E972D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317"/>
              <w:jc w:val="both"/>
              <w:rPr>
                <w:rStyle w:val="c4"/>
                <w:color w:val="000000"/>
              </w:rPr>
            </w:pPr>
            <w:r w:rsidRPr="007B6300">
              <w:rPr>
                <w:rStyle w:val="c4"/>
                <w:color w:val="000000"/>
              </w:rPr>
              <w:t>Вот такая есть окружность – очень странная наружность:</w:t>
            </w:r>
            <w:r>
              <w:rPr>
                <w:rStyle w:val="c4"/>
                <w:color w:val="000000"/>
              </w:rPr>
              <w:t xml:space="preserve"> </w:t>
            </w:r>
            <w:r w:rsidRPr="007B6300">
              <w:rPr>
                <w:rStyle w:val="c4"/>
                <w:color w:val="000000"/>
              </w:rPr>
              <w:t xml:space="preserve">Круг приплюснутым, вдруг, стал – </w:t>
            </w:r>
            <w:r>
              <w:rPr>
                <w:rStyle w:val="c4"/>
                <w:color w:val="000000"/>
              </w:rPr>
              <w:t xml:space="preserve"> </w:t>
            </w:r>
            <w:r w:rsidRPr="007B6300">
              <w:rPr>
                <w:rStyle w:val="c4"/>
                <w:color w:val="000000"/>
              </w:rPr>
              <w:t xml:space="preserve">Получили мы … </w:t>
            </w:r>
            <w:r w:rsidRPr="007B6300">
              <w:rPr>
                <w:rStyle w:val="c4"/>
                <w:b/>
                <w:color w:val="000000"/>
              </w:rPr>
              <w:t>(</w:t>
            </w:r>
            <w:r w:rsidRPr="007B6300">
              <w:rPr>
                <w:rStyle w:val="c4"/>
                <w:b/>
                <w:i/>
                <w:color w:val="000000"/>
              </w:rPr>
              <w:t>овал</w:t>
            </w:r>
            <w:r w:rsidRPr="007B6300">
              <w:rPr>
                <w:rStyle w:val="c4"/>
                <w:b/>
                <w:color w:val="000000"/>
              </w:rPr>
              <w:t>).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- Треугольник, квадрат, круг, овал – это (что?)… </w:t>
            </w: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B6300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геометрические фигуры</w:t>
            </w: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 xml:space="preserve"> -  Верно,  это геометрические фигуры. И у меня для вас есть сообщение от геометрических фигур (показывает и зачем читает письмо). ( в письме сообщается, что в стране геометрических фигур вдруг стало очень скучно, все грустят). Воспитатель предлагает детям решить проблему: «Что же делать? Как помочь фигурам? Как их развеселить?»(варианты ответов детей).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ж, я с вами согласен, с ними нужно поиграть и тогда им станет весело. Тогда нам нужно оправиться в страну геометрических фигур!  А поедем мы туда на чем? (варианты ответов детей, предлагают ехать на автобусе).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Воспитатель помогает детям составить из стульчиков автобус, выбирает водителя и включает музыкальное сопровождение.</w:t>
            </w:r>
          </w:p>
        </w:tc>
        <w:tc>
          <w:tcPr>
            <w:tcW w:w="241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Дети проявляют активность, инициативность, любознательность, вступают в диалог с воспитателем, отгадывают загадки, 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решают проблемную ситуацию. Предлагают варианты</w:t>
            </w:r>
          </w:p>
          <w:p w:rsidR="00DE4ABC" w:rsidRPr="007B6300" w:rsidRDefault="00DE4ABC" w:rsidP="00FE745F">
            <w:pPr>
              <w:pStyle w:val="NoteLevel1"/>
              <w:numPr>
                <w:ilvl w:val="0"/>
                <w:numId w:val="0"/>
              </w:numPr>
              <w:spacing w:line="276" w:lineRule="auto"/>
              <w:ind w:right="-31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проявляют интерес, смотивированы на предстоящую деятельность</w:t>
            </w:r>
          </w:p>
        </w:tc>
      </w:tr>
      <w:tr w:rsidR="00DE4ABC" w:rsidRPr="007B6300" w:rsidTr="00E972DC">
        <w:trPr>
          <w:trHeight w:val="709"/>
        </w:trPr>
        <w:tc>
          <w:tcPr>
            <w:tcW w:w="1978" w:type="dxa"/>
          </w:tcPr>
          <w:p w:rsidR="00DE4ABC" w:rsidRPr="007B6300" w:rsidRDefault="00DE4ABC" w:rsidP="00FE74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2.Основной этап</w:t>
            </w:r>
          </w:p>
          <w:p w:rsidR="00DE4ABC" w:rsidRPr="007B6300" w:rsidRDefault="00DE4ABC" w:rsidP="00FE74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2.1 «Встреча с геометрическими фигурами».</w:t>
            </w:r>
          </w:p>
          <w:p w:rsidR="00DE4ABC" w:rsidRPr="007B6300" w:rsidRDefault="00DE4ABC" w:rsidP="00FE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Задачи:</w:t>
            </w:r>
          </w:p>
          <w:p w:rsidR="00DE4ABC" w:rsidRPr="007B6300" w:rsidRDefault="00DE4ABC" w:rsidP="007B630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630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геометрическими фигурами (кругом, овалом, квадратом, треугольником), закрепить знания об их отличительных особенностях;</w:t>
            </w:r>
          </w:p>
          <w:p w:rsidR="00DE4ABC" w:rsidRPr="007B6300" w:rsidRDefault="00DE4ABC" w:rsidP="007B630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6300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тактильно обследовать геометрические фигуры, формулировать элементарный вывод.</w:t>
            </w:r>
          </w:p>
          <w:p w:rsidR="00DE4ABC" w:rsidRPr="007B6300" w:rsidRDefault="00DE4ABC" w:rsidP="00FE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2.2 Игра «Выложи фигуру».</w:t>
            </w:r>
          </w:p>
          <w:p w:rsidR="00DE4ABC" w:rsidRPr="007B6300" w:rsidRDefault="00DE4ABC" w:rsidP="00FE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Задачи:</w:t>
            </w:r>
          </w:p>
          <w:p w:rsidR="00DE4ABC" w:rsidRPr="007B6300" w:rsidRDefault="00DE4ABC" w:rsidP="007B630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6300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группировать геометрические фигуры по основному признаку;</w:t>
            </w:r>
          </w:p>
          <w:p w:rsidR="00DE4ABC" w:rsidRPr="007B6300" w:rsidRDefault="00DE4ABC" w:rsidP="007B630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6300">
              <w:rPr>
                <w:rFonts w:ascii="Times New Roman" w:hAnsi="Times New Roman" w:cs="Times New Roman"/>
                <w:sz w:val="24"/>
                <w:szCs w:val="24"/>
              </w:rPr>
              <w:t>развивать умение выкладывать геометрические фигуры с помощью счётных палочек (квадрат, треугольник) и верёвочек (круг, овал);</w:t>
            </w:r>
          </w:p>
          <w:p w:rsidR="00DE4ABC" w:rsidRPr="007B6300" w:rsidRDefault="00DE4ABC" w:rsidP="00A9765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B6300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выложенные фигуры с образцом, пользуясь приёмом наложения.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Физминутка.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 xml:space="preserve">Задача: 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снять мышечное напряжение.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2.3 Игра «Конструирование по схеме».</w:t>
            </w: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Задачи:</w:t>
            </w:r>
          </w:p>
          <w:p w:rsidR="00DE4ABC" w:rsidRPr="007B6300" w:rsidRDefault="00DE4ABC" w:rsidP="00A9765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300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«читать» схему, подбирать необходимый для работы материал;</w:t>
            </w:r>
          </w:p>
          <w:p w:rsidR="00DE4ABC" w:rsidRPr="00DC24AA" w:rsidRDefault="00DE4ABC" w:rsidP="00A9765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r w:rsidRPr="007B630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здавать образ из </w:t>
            </w:r>
            <w:r w:rsidRPr="007B6300">
              <w:rPr>
                <w:rFonts w:ascii="Times New Roman" w:hAnsi="Times New Roman" w:cs="Times New Roman"/>
                <w:sz w:val="24"/>
                <w:szCs w:val="24"/>
              </w:rPr>
              <w:t xml:space="preserve">фигур и счётных палочек, опираясь на образец, </w:t>
            </w:r>
            <w:r w:rsidRPr="00DC24AA">
              <w:rPr>
                <w:rFonts w:ascii="Times New Roman" w:hAnsi="Times New Roman" w:cs="Times New Roman"/>
                <w:sz w:val="24"/>
                <w:szCs w:val="24"/>
              </w:rPr>
              <w:t>заданный схемой;</w:t>
            </w:r>
          </w:p>
          <w:p w:rsidR="00DE4ABC" w:rsidRPr="00252E53" w:rsidRDefault="00DE4ABC" w:rsidP="00252E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</w:rPr>
              <w:t>3.воспитывать  доброжелательное отношение к сверстникам, развивать умение работать в малом коллективе.</w:t>
            </w:r>
          </w:p>
        </w:tc>
        <w:tc>
          <w:tcPr>
            <w:tcW w:w="187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Беседа, инструкция, упражнение, исследовательская деятельность, демонстрация.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Инструкция,  беседа, исследовательская деятельность.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Художественное слово, показ.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Инструкция, демонстрация, конструирование</w:t>
            </w:r>
          </w:p>
        </w:tc>
        <w:tc>
          <w:tcPr>
            <w:tcW w:w="760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- Вот мы и приехали</w:t>
            </w: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в страну Геометрических фигур.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Воспитатель предлагает  детям  сесть  за столы, на которых приготовлены счётные палочки, верёвочки и геометрические фигуры (круг, квадрат, треугольник, овал).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Воспитатель обращает внимание детей на доску, где выставлены «грустные» геометрические фигуры.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- Ребята, посмотрите, совсем загрустили геометрические фигуры. Они даже не заметили, как мы приехали. А давайте вспомним, как называются эти фигуры.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называется эта фигура? Правильно, круг. Найдите перед собой на столе круг, покажите мне его. Проведите пальчиком по краю круга. Есть ли у круга углы? Нет, у круга нет углов. Что бывает круглой формы? (</w:t>
            </w: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Тарелка, часы, диск, блин</w:t>
            </w: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называется эта фигура? Правильно, квадрат. Найдите перед собой на столе квадрат, покажите мне его. Проведите пальчиком по сторонам квадрата. Сколько у него сторон? А есть ли у квадрата углы? Сколько их? Значит, у квадрата четыре стороны и четыре угла? Проверьте ещё раз. Что бывает квадратной формы? (</w:t>
            </w: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Окно, книга, ковёр, платок</w:t>
            </w: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- Найдите перед собой на столе фигуру, у которой тоже есть стороны и углы, но которую нельзя назвать квадратом. Как называется эта фигура? Правильно, это треугольник. Покажите мне треугольник. Проведите пальчиком по сторонам треугольника. Сколько у него сторон? А есть ли у треугольника углы? Сколько их? Значит, у треугольника три стороны и три угла? Проверьте ещё раз. Так чем же квадрат отличается от треугольника? (</w:t>
            </w: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 квадрата 4 стороны и 4 угла, а у треугольника 3 стороны и 3 угла</w:t>
            </w: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.) А чем эти фигуры похожи? (</w:t>
            </w: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 них есть углы.</w:t>
            </w: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) Что бывает треугольной формы?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Крыша, </w:t>
            </w: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наконечник копья или стрелы, шляпа, конверт.</w:t>
            </w: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называется фигура, которую мы с вами ещё не рассматривали? Правильно, овал. Покажите мне овал. Проведите пальчиком по краю овала. Есть ли у овала углы? Нет, у овала нет углов. На какую фигуру похож овал? Конечно, на круг. А чем фигуры – круг и овал похожи? (</w:t>
            </w: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 них нет углов</w:t>
            </w: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.) Чем эти фигуры отличаются? (</w:t>
            </w: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Круг ровный, а овал вытянутый, продолговатый</w:t>
            </w: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.) Что бывает овальной формы? (</w:t>
            </w: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Огурец, батон, дупло, яйцо.</w:t>
            </w: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- Ребята, мы обследовали все фигуры. Теперь разделите их на две группы. По какому признаку вы разделили эти фигуры? (</w:t>
            </w: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 наличию и отсутствию углов</w:t>
            </w: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.) Правильно, у одних фигур есть углы – у каких? А у других фигур углов нет – какие это фигуры?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- Ребята, геометрические фигуры всё ещё грустят. Давайте мы каждой фигуре сделаем друга – такую же фигуру. У нас есть счётные палочки и верёвочки. Из какого материала можно выложить квадрат? Конечно, из палочек. Сколько палочек нужно взять для этого? Сколько сторон – столько и палочек. Выложите квадрат.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Воспитатель контролирует выполнение задания, попр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авляет ошибающихся детей, оценивает</w:t>
            </w:r>
            <w:r w:rsidRPr="007B6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тех, кто справился с заданием.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- Похож новый квадрат на своего друга? Наложите квадрат на фигуру, которую вы выложили из палочек. Проверили? Правильно выложили квадрат?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color w:val="000000"/>
                <w:sz w:val="24"/>
                <w:szCs w:val="24"/>
              </w:rPr>
              <w:t>- Молодцы, вы справились с этим заданием. А какую ещё фигуру мы сможем выложить с помощью палочек? Правильно, треугольник. Как вы думаете, сколько палочек нам потребуется? Правильно, сколько сторон – столько и палочек – значит, три. Выложите треугольник.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- Похож новый треугольник на своего друга? Наложите треугольник на фигуру, которую вы выложили из палочек. Проверили? Правильно выложили треугольник?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- Каким фигурам мы ещё не сделали друзей? (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Кругу и овалу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.) Сможем мы эти фигуры выложить из палочек? (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 xml:space="preserve">Нет,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почему? (ответы детей)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потому что у них нет углов.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) А с помощью какого материала мы сможем выложить круг и овал? (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С помощью верёвочек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.) Эти фигуры будут одинаковыми? (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Нет, круг будет ровным, а овал вытянутым.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) Выложите из верёвочек круг и овал.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Воспитатель следит за тем, как дети выполняют задание, помогает затрудняющимся ребятам.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- Похожи ваши новые фигуры на круг и овал? Наложите круг на  круг, а овал – на овал. Проверяем…. Правильно выложили фигуры?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- Мы замечатель</w:t>
            </w:r>
            <w:r>
              <w:rPr>
                <w:rFonts w:ascii="Times New Roman" w:hAnsi="Times New Roman"/>
                <w:sz w:val="24"/>
                <w:szCs w:val="24"/>
              </w:rPr>
              <w:t>но потрудились, фигуры начинают веселеть, а чтоб они совсем развеселились- давайте поиграем (физминутка)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 показывает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 xml:space="preserve"> рисунки, а ребята в соответствии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рисунком выполняют 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упражнения.</w:t>
            </w:r>
          </w:p>
          <w:p w:rsidR="00DE4ABC" w:rsidRPr="00DC24AA" w:rsidRDefault="00DE4ABC" w:rsidP="00FE745F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B6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DC24AA">
              <w:rPr>
                <w:rFonts w:ascii="Times New Roman" w:hAnsi="Times New Roman"/>
                <w:color w:val="000000"/>
                <w:shd w:val="clear" w:color="auto" w:fill="FFFFFF"/>
              </w:rPr>
              <w:t>Сколько точек в этом круге, Столько раз поднимем руки.</w:t>
            </w:r>
            <w:r w:rsidRPr="00DC24AA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C24AA">
              <w:rPr>
                <w:rFonts w:ascii="Times New Roman" w:hAnsi="Times New Roman"/>
                <w:color w:val="000000"/>
              </w:rPr>
              <w:br/>
            </w:r>
            <w:r w:rsidRPr="00DC24AA">
              <w:rPr>
                <w:rFonts w:ascii="Times New Roman" w:hAnsi="Times New Roman"/>
                <w:color w:val="000000"/>
                <w:shd w:val="clear" w:color="auto" w:fill="FFFFFF"/>
              </w:rPr>
              <w:t>Сколько палочек до точки,</w:t>
            </w:r>
            <w:r w:rsidRPr="00DC24AA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C24AA">
              <w:rPr>
                <w:rFonts w:ascii="Times New Roman" w:hAnsi="Times New Roman"/>
                <w:color w:val="000000"/>
                <w:shd w:val="clear" w:color="auto" w:fill="FFFFFF"/>
              </w:rPr>
              <w:t>Столько встанем на носочки.</w:t>
            </w:r>
            <w:r w:rsidRPr="00DC24AA">
              <w:rPr>
                <w:rFonts w:ascii="Times New Roman" w:hAnsi="Times New Roman"/>
                <w:color w:val="000000"/>
              </w:rPr>
              <w:br/>
            </w:r>
            <w:r w:rsidRPr="00DC24AA">
              <w:rPr>
                <w:rFonts w:ascii="Times New Roman" w:hAnsi="Times New Roman"/>
                <w:color w:val="000000"/>
                <w:shd w:val="clear" w:color="auto" w:fill="FFFFFF"/>
              </w:rPr>
              <w:t>Сколько треугольников зелёных,</w:t>
            </w:r>
            <w:r w:rsidRPr="00DC24AA">
              <w:rPr>
                <w:rFonts w:ascii="Times New Roman" w:hAnsi="Times New Roman"/>
                <w:color w:val="000000"/>
              </w:rPr>
              <w:t xml:space="preserve"> </w:t>
            </w:r>
            <w:r w:rsidRPr="00DC24AA">
              <w:rPr>
                <w:rFonts w:ascii="Times New Roman" w:hAnsi="Times New Roman"/>
                <w:color w:val="000000"/>
                <w:shd w:val="clear" w:color="auto" w:fill="FFFFFF"/>
              </w:rPr>
              <w:t>Столько сделаем наклонов.</w:t>
            </w:r>
            <w:r w:rsidRPr="00DC24AA">
              <w:rPr>
                <w:rFonts w:ascii="Times New Roman" w:hAnsi="Times New Roman"/>
                <w:color w:val="000000"/>
              </w:rPr>
              <w:br/>
            </w:r>
            <w:r w:rsidRPr="00DC24AA">
              <w:rPr>
                <w:rFonts w:ascii="Times New Roman" w:hAnsi="Times New Roman"/>
                <w:color w:val="000000"/>
                <w:shd w:val="clear" w:color="auto" w:fill="FFFFFF"/>
              </w:rPr>
              <w:t>Сколько здесь у нас кружков,</w:t>
            </w:r>
            <w:r w:rsidRPr="00DC24AA">
              <w:rPr>
                <w:rFonts w:ascii="Times New Roman" w:hAnsi="Times New Roman"/>
                <w:color w:val="000000"/>
              </w:rPr>
              <w:t xml:space="preserve"> </w:t>
            </w:r>
            <w:r w:rsidRPr="00DC24AA">
              <w:rPr>
                <w:rFonts w:ascii="Times New Roman" w:hAnsi="Times New Roman"/>
                <w:color w:val="000000"/>
                <w:shd w:val="clear" w:color="auto" w:fill="FFFFFF"/>
              </w:rPr>
              <w:t>Столько сделаем прыжков.</w:t>
            </w:r>
          </w:p>
          <w:p w:rsidR="00DE4ABC" w:rsidRPr="00DC24AA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- Ребята, мы очень стараемся развеселить геометрические фигуры, а они всё грустят. Н</w:t>
            </w:r>
            <w:r>
              <w:rPr>
                <w:rFonts w:ascii="Times New Roman" w:hAnsi="Times New Roman"/>
                <w:sz w:val="24"/>
                <w:szCs w:val="24"/>
              </w:rPr>
              <w:t>аверное, они не знают, как можно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 xml:space="preserve"> играть с нами? Давайте мы их научим. У нас есть счётные палочки, геометрические фигуры и схемы, по которым можно составить занимательные изображения. Выберите себе схему, которая вам больше всего понравится и друга, с кем вы эту работу будете выполнять (можно взять двоих друзей). Найдите себе место на ковре, и выложите занимательный образ по схеме.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Воспитатель помогает детям распределиться по малым группам, найти место на ковре и начать работу. Во врем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 выполнения задания 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 xml:space="preserve"> меняет «грустные» геометрические фигуры на «весёлые».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- Вы закончили работу? Давайте посмотрим, что у вас получилось?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Воспитатель приглашает детей посмотреть на результаты работы каждой малой группы, проверить правильность выполнения в соответств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ии со схемой. Воспитатель оценивает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 xml:space="preserve"> детей и обращает их внимание на «смену настроения» у геометрических фигур, выставленных на доске.</w:t>
            </w:r>
          </w:p>
          <w:p w:rsidR="00DE4ABC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- Ребята, посмотрите, наши фигуры заулыбались! Они были так рады, что вы научили их играть. Теперь они сами смогут складываться в разные образы и больше никогда не загрустят. А ещё фигуры обрадовались тому, что вы работали в мало</w:t>
            </w:r>
            <w:r>
              <w:rPr>
                <w:rFonts w:ascii="Times New Roman" w:hAnsi="Times New Roman"/>
                <w:sz w:val="24"/>
                <w:szCs w:val="24"/>
              </w:rPr>
              <w:t>й группе и совсем не ссорились.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 xml:space="preserve"> Итак, мы приехали сюда, чтобы развеселить геометрические фигуры и поиграть с ними – и мы это сделали, а теперь нам пора возвращаться в детский сад. Где наш автобус?</w:t>
            </w:r>
          </w:p>
          <w:p w:rsidR="00DE4ABC" w:rsidRPr="00DC24AA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Воспитатель помогает детям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>соорудить автобус из стульчиков, выбирает водителя и включает музыкальное сопровождение.</w:t>
            </w:r>
          </w:p>
        </w:tc>
        <w:tc>
          <w:tcPr>
            <w:tcW w:w="2410" w:type="dxa"/>
          </w:tcPr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вступают в диалог с воспитателем, отвечают на вопросы, участвуют в тактильном обследовании геометрических фигур. Они формулируют элементарный вывод.</w:t>
            </w: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группируют геометрические фигуры по основному признаку, выкладывают их с помощью счётных палочек и верёвочек, а также сравнивают выложенные фигуры с образцом, пользуясь приёмом наложения.</w:t>
            </w: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выполняют упражнения по тексту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>, закрепляя навык счета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 xml:space="preserve"> и по показу воспитателя.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рас</w:t>
            </w:r>
            <w:r>
              <w:rPr>
                <w:rFonts w:ascii="Times New Roman" w:hAnsi="Times New Roman"/>
                <w:sz w:val="24"/>
                <w:szCs w:val="24"/>
              </w:rPr>
              <w:t>пределяются по малым группам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, выбирают схему и необходимый материал. Они создают образ из геометрических фигур и счётных палочек, заданный схемой.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ABC" w:rsidRPr="007B6300" w:rsidRDefault="00DE4ABC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различают и называют геометрические фигуры (круг, овал, квадрат, треугольник), знают их отличительные особенности. Ребята умеют тактильно обследовать геометрические фигуры, формулировать элементарный вывод.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демонстрируют умение группировать геометрические фигуры по основному признаку, а также выкладывать их с помощью счётных палочек (квадрат, треугольник) и верёвочек (круг, овал). Они умеют сравнивать выложенные фигуры с образцом, пользуясь приёмом наложения.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отдохнули, расслабились, готовы к дальнейшей деятельности.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стараются бесконфликтно работать в малом коллективе. Они демонстрируют умение «читать» схему, подбирать необходимый для работы материал. Дети умеют создавать образ из геометрических фигур и счётных палочек, опираясь на образец, заданный схемой.</w:t>
            </w:r>
          </w:p>
        </w:tc>
      </w:tr>
      <w:tr w:rsidR="00DE4ABC" w:rsidRPr="007B6300" w:rsidTr="007B6300">
        <w:tc>
          <w:tcPr>
            <w:tcW w:w="1978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3.Подведение итогов.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Задача: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омочь детям сформулировать цель НОД, её достижение, уметь дать оценку себе и другим</w:t>
            </w:r>
          </w:p>
        </w:tc>
        <w:tc>
          <w:tcPr>
            <w:tcW w:w="187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760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- Вот мы и вернулись в детский сад. 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- Ребята, где же мы с вами были? А зачем мы ездили в страну геометрических фигур? </w:t>
            </w:r>
            <w:r>
              <w:rPr>
                <w:rFonts w:ascii="Times New Roman" w:hAnsi="Times New Roman"/>
                <w:sz w:val="24"/>
                <w:szCs w:val="24"/>
              </w:rPr>
              <w:t>( ответы индивидуальные)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- И что мы делали в самом начале для того, чтобы фигуры повеселели? А чем мы занимались после этого? И отчего же, наконец, они развеселились?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- Ребята, что вам показалось в этом путешествии самым трудным?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(индивидуальные вопросы к детям) 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А что было легче всего?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(индивидуальные вопросы).: что именно понравилось, какое упражнение (игра?) была сложной (интересной)? Чья занимательная фигура сегодня понравилась…(имя реб)? </w:t>
            </w:r>
          </w:p>
        </w:tc>
        <w:tc>
          <w:tcPr>
            <w:tcW w:w="241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вопросы, анализируя деятельность в ходе достижения цели, оценивают себя и других</w:t>
            </w:r>
          </w:p>
        </w:tc>
        <w:tc>
          <w:tcPr>
            <w:tcW w:w="1985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Дети совместными усилиями формулируют вывод НОД. </w:t>
            </w:r>
          </w:p>
        </w:tc>
      </w:tr>
      <w:tr w:rsidR="00DE4ABC" w:rsidRPr="007B6300" w:rsidTr="007B6300">
        <w:trPr>
          <w:trHeight w:val="983"/>
        </w:trPr>
        <w:tc>
          <w:tcPr>
            <w:tcW w:w="1978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4.Открытость.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Задача: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 xml:space="preserve"> сориентировать детей на самостоятельную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еятельность в режимных моментах, применение полученных знаний</w:t>
            </w:r>
          </w:p>
        </w:tc>
        <w:tc>
          <w:tcPr>
            <w:tcW w:w="187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Инструкция. </w:t>
            </w:r>
          </w:p>
        </w:tc>
        <w:tc>
          <w:tcPr>
            <w:tcW w:w="760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- Ребята, вы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настоящие герои, вы развеселили фигуры! 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И на память о нашем замечательном путешествии я дарю вам эти необыкновенные раскраски. Они необыкновенные потому, что рисунки на них составлены из геометрических фигур. Раскрашивая эти рисунки очень аккуратно, вы вновь порадуете геометрические фигуры, и они в своей стране снова заулыбаются.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слушают воспитателя, благодарят за подарки.</w:t>
            </w:r>
          </w:p>
        </w:tc>
        <w:tc>
          <w:tcPr>
            <w:tcW w:w="1985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сориентированы на самостоятельную деятельность в режимных моментах.</w:t>
            </w:r>
          </w:p>
        </w:tc>
      </w:tr>
    </w:tbl>
    <w:p w:rsidR="00DE4ABC" w:rsidRPr="007B6300" w:rsidRDefault="00DE4ABC" w:rsidP="00A30D8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DE4ABC" w:rsidRPr="007B6300" w:rsidSect="004E40D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039D9"/>
    <w:multiLevelType w:val="hybridMultilevel"/>
    <w:tmpl w:val="EA6E0EBE"/>
    <w:lvl w:ilvl="0" w:tplc="9CE219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3586"/>
    <w:multiLevelType w:val="hybridMultilevel"/>
    <w:tmpl w:val="4BBE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C3092"/>
    <w:multiLevelType w:val="hybridMultilevel"/>
    <w:tmpl w:val="2AC8B4D2"/>
    <w:lvl w:ilvl="0" w:tplc="9CE219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6899"/>
    <w:multiLevelType w:val="hybridMultilevel"/>
    <w:tmpl w:val="2A22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E0F14"/>
    <w:multiLevelType w:val="hybridMultilevel"/>
    <w:tmpl w:val="591C0FB4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6">
    <w:nsid w:val="1DE632A3"/>
    <w:multiLevelType w:val="hybridMultilevel"/>
    <w:tmpl w:val="C32E3FB2"/>
    <w:lvl w:ilvl="0" w:tplc="9CE219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14F16"/>
    <w:multiLevelType w:val="hybridMultilevel"/>
    <w:tmpl w:val="94E0F6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39A8317A"/>
    <w:multiLevelType w:val="hybridMultilevel"/>
    <w:tmpl w:val="C38A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17256"/>
    <w:multiLevelType w:val="hybridMultilevel"/>
    <w:tmpl w:val="21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51B8D"/>
    <w:multiLevelType w:val="hybridMultilevel"/>
    <w:tmpl w:val="4044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5710"/>
    <w:multiLevelType w:val="hybridMultilevel"/>
    <w:tmpl w:val="BD4238C4"/>
    <w:lvl w:ilvl="0" w:tplc="2D022B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143B6"/>
    <w:multiLevelType w:val="hybridMultilevel"/>
    <w:tmpl w:val="EB1EA0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9D095C"/>
    <w:multiLevelType w:val="hybridMultilevel"/>
    <w:tmpl w:val="78AE3AE4"/>
    <w:lvl w:ilvl="0" w:tplc="FD6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D05"/>
    <w:multiLevelType w:val="hybridMultilevel"/>
    <w:tmpl w:val="EDCC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CF4"/>
    <w:rsid w:val="000B19E9"/>
    <w:rsid w:val="0012560D"/>
    <w:rsid w:val="00172CF4"/>
    <w:rsid w:val="00184122"/>
    <w:rsid w:val="001D6674"/>
    <w:rsid w:val="00252E53"/>
    <w:rsid w:val="00294A27"/>
    <w:rsid w:val="002A1CB7"/>
    <w:rsid w:val="002D0A71"/>
    <w:rsid w:val="002D1F77"/>
    <w:rsid w:val="002F436A"/>
    <w:rsid w:val="003105D6"/>
    <w:rsid w:val="00384BC3"/>
    <w:rsid w:val="00396172"/>
    <w:rsid w:val="003E158B"/>
    <w:rsid w:val="00406C85"/>
    <w:rsid w:val="00471260"/>
    <w:rsid w:val="004E40D2"/>
    <w:rsid w:val="00560419"/>
    <w:rsid w:val="0056152A"/>
    <w:rsid w:val="00587E89"/>
    <w:rsid w:val="005A340F"/>
    <w:rsid w:val="005E2758"/>
    <w:rsid w:val="0063631A"/>
    <w:rsid w:val="00652747"/>
    <w:rsid w:val="006A59A4"/>
    <w:rsid w:val="006A7F50"/>
    <w:rsid w:val="00770BC8"/>
    <w:rsid w:val="00772409"/>
    <w:rsid w:val="00775591"/>
    <w:rsid w:val="007B6300"/>
    <w:rsid w:val="00816148"/>
    <w:rsid w:val="0084642D"/>
    <w:rsid w:val="00873115"/>
    <w:rsid w:val="008912BE"/>
    <w:rsid w:val="008A12A1"/>
    <w:rsid w:val="008A6B37"/>
    <w:rsid w:val="008A7E05"/>
    <w:rsid w:val="008B3FA9"/>
    <w:rsid w:val="008C6F53"/>
    <w:rsid w:val="008E411D"/>
    <w:rsid w:val="00934B54"/>
    <w:rsid w:val="009459EB"/>
    <w:rsid w:val="00954173"/>
    <w:rsid w:val="00980CE9"/>
    <w:rsid w:val="009A7EC8"/>
    <w:rsid w:val="009C1D35"/>
    <w:rsid w:val="00A15DB8"/>
    <w:rsid w:val="00A30D83"/>
    <w:rsid w:val="00A937C6"/>
    <w:rsid w:val="00A9765C"/>
    <w:rsid w:val="00AD19EE"/>
    <w:rsid w:val="00B12FEA"/>
    <w:rsid w:val="00B309CE"/>
    <w:rsid w:val="00B857E9"/>
    <w:rsid w:val="00B96BC3"/>
    <w:rsid w:val="00BB4806"/>
    <w:rsid w:val="00BE56FB"/>
    <w:rsid w:val="00C1412E"/>
    <w:rsid w:val="00C52111"/>
    <w:rsid w:val="00CA0D34"/>
    <w:rsid w:val="00CF56B8"/>
    <w:rsid w:val="00D258D2"/>
    <w:rsid w:val="00DA209E"/>
    <w:rsid w:val="00DB003B"/>
    <w:rsid w:val="00DC24AA"/>
    <w:rsid w:val="00DE4ABC"/>
    <w:rsid w:val="00E175A2"/>
    <w:rsid w:val="00E972DC"/>
    <w:rsid w:val="00F275C5"/>
    <w:rsid w:val="00F63C18"/>
    <w:rsid w:val="00FA6E2F"/>
    <w:rsid w:val="00F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0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3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4B5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934B54"/>
    <w:pPr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semiHidden/>
    <w:rsid w:val="00934B5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A0D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Normal"/>
    <w:uiPriority w:val="99"/>
    <w:rsid w:val="00636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6363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3631A"/>
    <w:rPr>
      <w:rFonts w:cs="Times New Roman"/>
    </w:rPr>
  </w:style>
  <w:style w:type="character" w:customStyle="1" w:styleId="c0">
    <w:name w:val="c0"/>
    <w:basedOn w:val="DefaultParagraphFont"/>
    <w:uiPriority w:val="99"/>
    <w:rsid w:val="0063631A"/>
    <w:rPr>
      <w:rFonts w:cs="Times New Roman"/>
    </w:rPr>
  </w:style>
  <w:style w:type="character" w:customStyle="1" w:styleId="c1">
    <w:name w:val="c1"/>
    <w:basedOn w:val="DefaultParagraphFont"/>
    <w:uiPriority w:val="99"/>
    <w:rsid w:val="00F63C18"/>
    <w:rPr>
      <w:rFonts w:cs="Times New Roman"/>
    </w:rPr>
  </w:style>
  <w:style w:type="paragraph" w:customStyle="1" w:styleId="NoteLevel1">
    <w:name w:val="Note Level 1"/>
    <w:basedOn w:val="Normal"/>
    <w:uiPriority w:val="99"/>
    <w:rsid w:val="000B19E9"/>
    <w:pPr>
      <w:keepNext/>
      <w:numPr>
        <w:numId w:val="7"/>
      </w:numPr>
      <w:spacing w:after="0" w:line="240" w:lineRule="auto"/>
      <w:outlineLvl w:val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2">
    <w:name w:val="Note Level 2"/>
    <w:basedOn w:val="Normal"/>
    <w:uiPriority w:val="99"/>
    <w:rsid w:val="000B19E9"/>
    <w:pPr>
      <w:keepNext/>
      <w:numPr>
        <w:ilvl w:val="1"/>
        <w:numId w:val="7"/>
      </w:numPr>
      <w:spacing w:after="0" w:line="240" w:lineRule="auto"/>
      <w:outlineLvl w:val="1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3">
    <w:name w:val="Note Level 3"/>
    <w:basedOn w:val="Normal"/>
    <w:uiPriority w:val="99"/>
    <w:semiHidden/>
    <w:rsid w:val="000B19E9"/>
    <w:pPr>
      <w:keepNext/>
      <w:numPr>
        <w:ilvl w:val="2"/>
        <w:numId w:val="7"/>
      </w:numPr>
      <w:spacing w:after="0" w:line="240" w:lineRule="auto"/>
      <w:outlineLvl w:val="2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4">
    <w:name w:val="Note Level 4"/>
    <w:basedOn w:val="Normal"/>
    <w:uiPriority w:val="99"/>
    <w:semiHidden/>
    <w:rsid w:val="000B19E9"/>
    <w:pPr>
      <w:keepNext/>
      <w:numPr>
        <w:ilvl w:val="3"/>
        <w:numId w:val="7"/>
      </w:numPr>
      <w:spacing w:after="0" w:line="240" w:lineRule="auto"/>
      <w:outlineLvl w:val="3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5">
    <w:name w:val="Note Level 5"/>
    <w:basedOn w:val="Normal"/>
    <w:uiPriority w:val="99"/>
    <w:semiHidden/>
    <w:rsid w:val="000B19E9"/>
    <w:pPr>
      <w:keepNext/>
      <w:numPr>
        <w:ilvl w:val="4"/>
        <w:numId w:val="7"/>
      </w:numPr>
      <w:spacing w:after="0" w:line="240" w:lineRule="auto"/>
      <w:outlineLvl w:val="4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6">
    <w:name w:val="Note Level 6"/>
    <w:basedOn w:val="Normal"/>
    <w:uiPriority w:val="99"/>
    <w:semiHidden/>
    <w:rsid w:val="000B19E9"/>
    <w:pPr>
      <w:keepNext/>
      <w:numPr>
        <w:ilvl w:val="5"/>
        <w:numId w:val="7"/>
      </w:numPr>
      <w:spacing w:after="0" w:line="240" w:lineRule="auto"/>
      <w:outlineLvl w:val="5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7">
    <w:name w:val="Note Level 7"/>
    <w:basedOn w:val="Normal"/>
    <w:uiPriority w:val="99"/>
    <w:semiHidden/>
    <w:rsid w:val="000B19E9"/>
    <w:pPr>
      <w:keepNext/>
      <w:numPr>
        <w:ilvl w:val="6"/>
        <w:numId w:val="7"/>
      </w:numPr>
      <w:spacing w:after="0" w:line="240" w:lineRule="auto"/>
      <w:outlineLvl w:val="6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8">
    <w:name w:val="Note Level 8"/>
    <w:basedOn w:val="Normal"/>
    <w:uiPriority w:val="99"/>
    <w:semiHidden/>
    <w:rsid w:val="000B19E9"/>
    <w:pPr>
      <w:keepNext/>
      <w:numPr>
        <w:ilvl w:val="7"/>
        <w:numId w:val="7"/>
      </w:numPr>
      <w:spacing w:after="0" w:line="240" w:lineRule="auto"/>
      <w:outlineLvl w:val="7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9">
    <w:name w:val="Note Level 9"/>
    <w:basedOn w:val="Normal"/>
    <w:uiPriority w:val="99"/>
    <w:semiHidden/>
    <w:rsid w:val="000B19E9"/>
    <w:pPr>
      <w:keepNext/>
      <w:numPr>
        <w:ilvl w:val="8"/>
        <w:numId w:val="7"/>
      </w:numPr>
      <w:spacing w:after="0" w:line="240" w:lineRule="auto"/>
      <w:outlineLvl w:val="8"/>
    </w:pPr>
    <w:rPr>
      <w:rFonts w:ascii="Verdana" w:eastAsia="Times New Roman" w:hAnsi="Verdana" w:cs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2259</Words>
  <Characters>12882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 </dc:title>
  <dc:subject/>
  <dc:creator>1234</dc:creator>
  <cp:keywords/>
  <dc:description/>
  <cp:lastModifiedBy>Я</cp:lastModifiedBy>
  <cp:revision>2</cp:revision>
  <cp:lastPrinted>2016-02-18T15:55:00Z</cp:lastPrinted>
  <dcterms:created xsi:type="dcterms:W3CDTF">2018-10-23T17:20:00Z</dcterms:created>
  <dcterms:modified xsi:type="dcterms:W3CDTF">2018-10-23T17:20:00Z</dcterms:modified>
</cp:coreProperties>
</file>