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05D" w:rsidRPr="00EA71D2" w:rsidRDefault="0023505D" w:rsidP="00EA71D2">
      <w:pPr>
        <w:spacing w:after="236" w:line="240" w:lineRule="auto"/>
        <w:jc w:val="center"/>
        <w:textAlignment w:val="baseline"/>
        <w:outlineLvl w:val="0"/>
        <w:rPr>
          <w:rFonts w:ascii="Arial" w:hAnsi="Arial" w:cs="Arial"/>
          <w:b/>
          <w:bCs/>
          <w:color w:val="002060"/>
          <w:kern w:val="36"/>
          <w:sz w:val="35"/>
          <w:szCs w:val="35"/>
          <w:lang w:eastAsia="ru-RU"/>
        </w:rPr>
      </w:pPr>
      <w:proofErr w:type="spellStart"/>
      <w:r w:rsidRPr="00EA71D2">
        <w:rPr>
          <w:rFonts w:ascii="Arial" w:hAnsi="Arial" w:cs="Arial"/>
          <w:b/>
          <w:bCs/>
          <w:color w:val="002060"/>
          <w:kern w:val="36"/>
          <w:sz w:val="35"/>
          <w:szCs w:val="35"/>
          <w:lang w:eastAsia="ru-RU"/>
        </w:rPr>
        <w:t>Автотрон</w:t>
      </w:r>
      <w:proofErr w:type="spellEnd"/>
      <w:r w:rsidRPr="00EA71D2">
        <w:rPr>
          <w:rFonts w:ascii="Arial" w:hAnsi="Arial" w:cs="Arial"/>
          <w:b/>
          <w:bCs/>
          <w:color w:val="002060"/>
          <w:kern w:val="36"/>
          <w:sz w:val="35"/>
          <w:szCs w:val="35"/>
          <w:lang w:eastAsia="ru-RU"/>
        </w:rPr>
        <w:t>: маленький царь под дополнительной охраной</w:t>
      </w:r>
      <w:bookmarkStart w:id="0" w:name="_GoBack"/>
      <w:bookmarkEnd w:id="0"/>
    </w:p>
    <w:p w:rsidR="0023505D" w:rsidRPr="00DD6042" w:rsidRDefault="0023505D" w:rsidP="00DD6042">
      <w:pPr>
        <w:spacing w:after="201" w:line="240" w:lineRule="auto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В нашей стране вот уже более десяти лет все дети ездят в автомобилях в специальных детских удерживающих устройствах — автокреслах. За это время количество пострадавших детей-пассажиров значительно уменьшилось. Только вдумайтесь: средние стабильные цифры по детскому травматизму ещё в 2007 году были больше, чем сейчас, на 17%! Безусловно, важную роль в положительных изменениях этой статистики сыграл закон, который за отсутствие или неисправность </w:t>
      </w:r>
      <w:proofErr w:type="gramStart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детского</w:t>
      </w:r>
      <w:proofErr w:type="gramEnd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 автокресла предусматривал штраф: сначала 500 рублей, а впоследствии целых 3000 рублей.</w:t>
      </w:r>
    </w:p>
    <w:p w:rsidR="0023505D" w:rsidRPr="00DD6042" w:rsidRDefault="0023505D" w:rsidP="00DD6042">
      <w:pPr>
        <w:spacing w:after="201" w:line="240" w:lineRule="auto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Сегодня рынок автокресел у нас в стране огромный. Выбрать, в какой </w:t>
      </w:r>
      <w:proofErr w:type="spellStart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автотрон</w:t>
      </w:r>
      <w:proofErr w:type="spellEnd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 посадить своё драгоценное чадо, не всегда бывает просто. Но придерживаясь наших советов, вы без труда разберётесь, </w:t>
      </w:r>
      <w:proofErr w:type="gramStart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какое</w:t>
      </w:r>
      <w:proofErr w:type="gramEnd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 автокресло подходит именно вашему малышу.</w:t>
      </w:r>
    </w:p>
    <w:p w:rsidR="0023505D" w:rsidRPr="00DD6042" w:rsidRDefault="0023505D" w:rsidP="00DD6042">
      <w:pPr>
        <w:spacing w:after="201" w:line="240" w:lineRule="auto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С июля этого года в ПДД внесены поправки, которые обязывают всех водителей перевозить детей возрастом до 7 лет исключительно с использованием детских удерживающих систем (устройств), а с 7 до 11 лет им даётся альтернатива. Ребёнок может перевозиться с использованием детских удерживающих систем (устройств) или только быть пристёгнутым ремнём безопасности. Безусловно, эти поправки сделали перевозку детей менее обременительной для родителей, но </w:t>
      </w:r>
      <w:proofErr w:type="spellStart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автоэксперты</w:t>
      </w:r>
      <w:proofErr w:type="spellEnd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 всё же рекомендуют ориентироваться не на возраст ребёнка, а на его рост и вес. Крупному малышу будет комфортнее быть пристёгнутым, сидя на штатном сиденье. А вот при маленьких «габаритах» (росте менее 150 см и весе менее 36 кг) лучше, как и прежде, использовать автокресла или бустеры, ведь плохо развитый скелет при ДТП может сместить поясную лямку на шею или на живот, а это чревато серьёзными травмами.</w:t>
      </w:r>
    </w:p>
    <w:p w:rsidR="0023505D" w:rsidRPr="00DD6042" w:rsidRDefault="0023505D" w:rsidP="00DD6042">
      <w:pPr>
        <w:spacing w:after="0" w:line="240" w:lineRule="auto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 </w:t>
      </w:r>
    </w:p>
    <w:p w:rsidR="0023505D" w:rsidRPr="00DD6042" w:rsidRDefault="0023505D" w:rsidP="00DD6042">
      <w:pPr>
        <w:spacing w:after="201" w:line="240" w:lineRule="auto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При выборе автокресла обратите внимание:</w:t>
      </w:r>
    </w:p>
    <w:p w:rsidR="0023505D" w:rsidRPr="00DD6042" w:rsidRDefault="0023505D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инструкция по установке должна быть написана понятным языком;</w:t>
      </w:r>
    </w:p>
    <w:p w:rsidR="0023505D" w:rsidRPr="00DD6042" w:rsidRDefault="0023505D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длина встроенного ремня должна быть достаточной (если это автолюлька или первая категория);</w:t>
      </w:r>
    </w:p>
    <w:p w:rsidR="0023505D" w:rsidRPr="00DD6042" w:rsidRDefault="0023505D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lastRenderedPageBreak/>
        <w:t>пятиточечные ремни должны иметь центральное натяжение (это позволяет быстро отрегулировать лямки в случае, если вам в дороге, например, захочется переодеть малыша);</w:t>
      </w:r>
    </w:p>
    <w:p w:rsidR="0023505D" w:rsidRPr="00DD6042" w:rsidRDefault="0023505D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у плечевых лямок ремня должна предусматриваться регулировка по высоте;</w:t>
      </w:r>
    </w:p>
    <w:p w:rsidR="0023505D" w:rsidRPr="00DD6042" w:rsidRDefault="0023505D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на качественном кресле всегда стоит знак сертификации на соответствие требованиям ECE R44/03 (а ещё лучше — R44/04) и знак соответствия обязательной сертификации (РСТ);</w:t>
      </w:r>
    </w:p>
    <w:p w:rsidR="0023505D" w:rsidRPr="00DD6042" w:rsidRDefault="0023505D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цена у </w:t>
      </w:r>
      <w:proofErr w:type="spellStart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автотрона</w:t>
      </w:r>
      <w:proofErr w:type="spellEnd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 не может быть маленькой;</w:t>
      </w:r>
    </w:p>
    <w:p w:rsidR="0023505D" w:rsidRPr="00DD6042" w:rsidRDefault="0023505D" w:rsidP="00DD6042">
      <w:pPr>
        <w:numPr>
          <w:ilvl w:val="0"/>
          <w:numId w:val="1"/>
        </w:numPr>
        <w:spacing w:after="177" w:line="177" w:lineRule="atLeast"/>
        <w:ind w:left="236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На каждом автокресле обязательно присутствует специальная маркировка. Для самых маленьких пассажиров существует автолюльки нулевой группы (обозначается 0+). В них ребёнок не сидит, а находится в положении «полулёжа». Эта особенность учитывает распределение веса малыша: у детей от 0 до примерно 1,5 лет голова весит больше, чем другие части тела. В автолюльке положение головы таково, что её вес не оказывает никакой нагрузки на пока ещё неокрепшие суставы и позвоночник малыша. Кстати, автолюлька — это единственный вариант автокресла, в котором ребёнок должен быть пристёгнут </w:t>
      </w:r>
      <w:proofErr w:type="spellStart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нетуго</w:t>
      </w:r>
      <w:proofErr w:type="spellEnd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 — так, чтобы между его грудной клеткой и ремнями безопасности автолюльки проходила «взрослая» ладонь.</w:t>
      </w:r>
    </w:p>
    <w:p w:rsidR="0023505D" w:rsidRPr="00DD6042" w:rsidRDefault="0023505D" w:rsidP="00DD6042">
      <w:pPr>
        <w:spacing w:after="201" w:line="240" w:lineRule="auto"/>
        <w:jc w:val="both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Устанавливать автолюльку необходимо только против движения — перегрузки, которых, к сожалению, не всегда удаётся избежать при резкой остановке, переносятся мягкими косточками и мышцами гораздо легче в направлении «грудь — спина». И конечно, не забывайте, что на протяжении всего пути ручка для переноски автолюльки должна быть опущена за изголовье автомобильного сиденья.</w:t>
      </w:r>
    </w:p>
    <w:p w:rsidR="0023505D" w:rsidRPr="00DD6042" w:rsidRDefault="00EA71D2" w:rsidP="00DD6042">
      <w:pPr>
        <w:spacing w:after="201" w:line="240" w:lineRule="auto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>
        <w:rPr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http://bezdtp.ru/bezdtp/getimage/?objectId=19337" style="position:absolute;margin-left:0;margin-top:0;width:498.75pt;height:450pt;z-index:1;visibility:visible;mso-wrap-distance-left:0;mso-wrap-distance-right:0;mso-position-horizontal:left;mso-position-vertical-relative:line" o:allowoverlap="f">
            <v:imagedata r:id="rId6" o:title=""/>
            <w10:wrap type="square"/>
          </v:shape>
        </w:pict>
      </w:r>
      <w:r w:rsidR="0023505D" w:rsidRPr="00DD6042">
        <w:rPr>
          <w:rFonts w:ascii="Times New Roman" w:hAnsi="Times New Roman"/>
          <w:color w:val="202020"/>
          <w:sz w:val="32"/>
          <w:szCs w:val="32"/>
          <w:lang w:eastAsia="ru-RU"/>
        </w:rPr>
        <w:t>Дети постарше (3–4 года) садятся в автокресла 1-й группы (до 18 кг). Эти удерживающие системы устанавливаются уже по ходу движения и фиксируют тело в положении исключительно «сидя». Вторая группа автокресел возит детишек-дошкольников возрастом до 7 лет и весом до 25 кг. Конструкция этих удерживающих устройств допускает уже пристёгивание автомобильными ремнями безопасности — с помощью специально установленных прорезей. Последняя же, третья группа — это бустеры, которыми обычно пользуются пассажиры 7–11 лет (от 22 до 36 килограммов). Бустеры выполняют функцию искусственного увеличения роста ребёнка, чтобы ремень безопасности автомобиля не травмировал в случае аварии шею, нижнюю челюсть и брюшную полость юного пассажира.</w:t>
      </w:r>
    </w:p>
    <w:p w:rsidR="0023505D" w:rsidRPr="00DD6042" w:rsidRDefault="0023505D" w:rsidP="00DD6042">
      <w:pPr>
        <w:spacing w:after="201" w:line="240" w:lineRule="auto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lastRenderedPageBreak/>
        <w:t xml:space="preserve">Говоря о выборе детского автокресла, нельзя не упомянуть ещё вот о чём: </w:t>
      </w:r>
      <w:proofErr w:type="gramStart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детское</w:t>
      </w:r>
      <w:proofErr w:type="gramEnd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 автокресло ни в коем случае нельзя заменять треугольником типа «направляющая лямка». Во-первых, этот «прибор» не прошёл ни одного защитного теста в нашей стране, а во-вторых, при определённом уровне натяжения ремня треугольник может усугубить последствия, образуя чрезмерное давление на хрупкие рёбра малыша и его внутренние органы. Запомните: никогда не соглашайтесь на предложения пристегнуть ребёнка подобным образом! Пусть лучше он чувствует себя в автомобиле царём на троне. И будьте уверены: в правильно подобранном </w:t>
      </w:r>
      <w:proofErr w:type="spellStart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автотроне</w:t>
      </w:r>
      <w:proofErr w:type="spellEnd"/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 xml:space="preserve"> ваш маленький царь — под дополнительной охраной.</w:t>
      </w:r>
    </w:p>
    <w:p w:rsidR="0023505D" w:rsidRPr="00DD6042" w:rsidRDefault="0023505D" w:rsidP="00DD6042">
      <w:pPr>
        <w:spacing w:after="201" w:line="240" w:lineRule="auto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Материал подготовлен в рамках Федеральной целевой программы «Повышение безопасности дорожного движения в 2013–2020 годах»</w:t>
      </w:r>
    </w:p>
    <w:p w:rsidR="0023505D" w:rsidRPr="00DD6042" w:rsidRDefault="0023505D" w:rsidP="00DD6042">
      <w:pPr>
        <w:spacing w:line="240" w:lineRule="auto"/>
        <w:textAlignment w:val="baseline"/>
        <w:rPr>
          <w:rFonts w:ascii="Times New Roman" w:hAnsi="Times New Roman"/>
          <w:color w:val="202020"/>
          <w:sz w:val="32"/>
          <w:szCs w:val="32"/>
          <w:lang w:eastAsia="ru-RU"/>
        </w:rPr>
      </w:pPr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Источник: газета "</w:t>
      </w:r>
      <w:hyperlink r:id="rId7" w:history="1">
        <w:r w:rsidRPr="00DD6042">
          <w:rPr>
            <w:rFonts w:ascii="Times New Roman" w:hAnsi="Times New Roman"/>
            <w:color w:val="0079B9"/>
            <w:sz w:val="32"/>
            <w:szCs w:val="32"/>
            <w:u w:val="single"/>
            <w:lang w:eastAsia="ru-RU"/>
          </w:rPr>
          <w:t>Добрая дорога детства</w:t>
        </w:r>
      </w:hyperlink>
      <w:r w:rsidRPr="00DD6042">
        <w:rPr>
          <w:rFonts w:ascii="Times New Roman" w:hAnsi="Times New Roman"/>
          <w:color w:val="202020"/>
          <w:sz w:val="32"/>
          <w:szCs w:val="32"/>
          <w:lang w:eastAsia="ru-RU"/>
        </w:rPr>
        <w:t>"</w:t>
      </w:r>
    </w:p>
    <w:p w:rsidR="0023505D" w:rsidRPr="00DD6042" w:rsidRDefault="0023505D">
      <w:pPr>
        <w:rPr>
          <w:rFonts w:ascii="Times New Roman" w:hAnsi="Times New Roman"/>
          <w:sz w:val="32"/>
          <w:szCs w:val="32"/>
        </w:rPr>
      </w:pPr>
    </w:p>
    <w:sectPr w:rsidR="0023505D" w:rsidRPr="00DD6042" w:rsidSect="00391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66B5D"/>
    <w:multiLevelType w:val="multilevel"/>
    <w:tmpl w:val="52B4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042"/>
    <w:rsid w:val="0023505D"/>
    <w:rsid w:val="003919DD"/>
    <w:rsid w:val="00890C7B"/>
    <w:rsid w:val="00AC2E5B"/>
    <w:rsid w:val="00D5428E"/>
    <w:rsid w:val="00DD6042"/>
    <w:rsid w:val="00E96A10"/>
    <w:rsid w:val="00E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9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D6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D604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date">
    <w:name w:val="article__date"/>
    <w:basedOn w:val="a"/>
    <w:uiPriority w:val="99"/>
    <w:rsid w:val="00DD6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DD6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DD604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2056">
          <w:marLeft w:val="0"/>
          <w:marRight w:val="0"/>
          <w:marTop w:val="0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ddgazeta.ru/fcp/avtotr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4264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Автотрон: маленький царь под дополнительной охраной</dc:title>
  <dc:subject/>
  <dc:creator>Roman</dc:creator>
  <cp:keywords/>
  <dc:description/>
  <cp:lastModifiedBy>User</cp:lastModifiedBy>
  <cp:revision>4</cp:revision>
  <dcterms:created xsi:type="dcterms:W3CDTF">2017-09-29T13:29:00Z</dcterms:created>
  <dcterms:modified xsi:type="dcterms:W3CDTF">2018-02-07T09:26:00Z</dcterms:modified>
</cp:coreProperties>
</file>